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3558" w:rsidRDefault="004B1A03">
      <w:pPr>
        <w:rPr>
          <w:sz w:val="2"/>
          <w:szCs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.6pt;margin-top:-12.6pt;width:805.8pt;height:569.75pt;z-index:-251658752">
            <v:imagedata r:id="rId6" o:title="Untitled"/>
          </v:shape>
        </w:pict>
      </w: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Default="00163558" w:rsidP="00163558">
      <w:pPr>
        <w:rPr>
          <w:sz w:val="2"/>
          <w:szCs w:val="2"/>
        </w:rPr>
      </w:pPr>
    </w:p>
    <w:p w:rsidR="00163558" w:rsidRDefault="00163558" w:rsidP="00163558">
      <w:pPr>
        <w:rPr>
          <w:sz w:val="2"/>
          <w:szCs w:val="2"/>
        </w:rPr>
      </w:pPr>
    </w:p>
    <w:p w:rsidR="00163558" w:rsidRDefault="00163558" w:rsidP="00163558">
      <w:pPr>
        <w:tabs>
          <w:tab w:val="left" w:pos="1068"/>
        </w:tabs>
        <w:rPr>
          <w:sz w:val="2"/>
          <w:szCs w:val="2"/>
        </w:rPr>
      </w:pPr>
      <w:r>
        <w:rPr>
          <w:sz w:val="2"/>
          <w:szCs w:val="2"/>
        </w:rPr>
        <w:tab/>
      </w: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Default="00163558" w:rsidP="00163558">
      <w:pPr>
        <w:rPr>
          <w:sz w:val="2"/>
          <w:szCs w:val="2"/>
        </w:rPr>
      </w:pPr>
    </w:p>
    <w:p w:rsidR="00163558" w:rsidRDefault="00163558" w:rsidP="00163558">
      <w:pPr>
        <w:rPr>
          <w:sz w:val="2"/>
          <w:szCs w:val="2"/>
        </w:rPr>
      </w:pPr>
    </w:p>
    <w:p w:rsidR="00163558" w:rsidRDefault="00163558" w:rsidP="00163558">
      <w:pPr>
        <w:tabs>
          <w:tab w:val="left" w:pos="1380"/>
        </w:tabs>
        <w:rPr>
          <w:sz w:val="2"/>
          <w:szCs w:val="2"/>
        </w:rPr>
      </w:pPr>
      <w:r>
        <w:rPr>
          <w:sz w:val="2"/>
          <w:szCs w:val="2"/>
        </w:rPr>
        <w:tab/>
      </w:r>
    </w:p>
    <w:p w:rsidR="00163558" w:rsidRDefault="00163558">
      <w:pPr>
        <w:rPr>
          <w:sz w:val="2"/>
          <w:szCs w:val="2"/>
        </w:rPr>
      </w:pPr>
      <w:r>
        <w:rPr>
          <w:sz w:val="2"/>
          <w:szCs w:val="2"/>
        </w:rPr>
        <w:br w:type="page"/>
      </w:r>
    </w:p>
    <w:p w:rsidR="00163558" w:rsidRDefault="00163558" w:rsidP="00163558">
      <w:pPr>
        <w:tabs>
          <w:tab w:val="left" w:pos="1380"/>
        </w:tabs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Default="00163558" w:rsidP="00163558">
      <w:pPr>
        <w:rPr>
          <w:sz w:val="2"/>
          <w:szCs w:val="2"/>
        </w:rPr>
      </w:pPr>
    </w:p>
    <w:p w:rsidR="00163558" w:rsidRPr="00163558" w:rsidRDefault="00163558" w:rsidP="00163558">
      <w:pPr>
        <w:rPr>
          <w:sz w:val="2"/>
          <w:szCs w:val="2"/>
        </w:rPr>
      </w:pPr>
    </w:p>
    <w:p w:rsidR="00163558" w:rsidRDefault="00163558" w:rsidP="00163558">
      <w:pPr>
        <w:rPr>
          <w:sz w:val="2"/>
          <w:szCs w:val="2"/>
        </w:rPr>
      </w:pPr>
    </w:p>
    <w:p w:rsidR="00DA1AF0" w:rsidRDefault="00163558" w:rsidP="00DA1AF0">
      <w:pPr>
        <w:rPr>
          <w:rFonts w:ascii="Times New Roman" w:eastAsia="Times New Roman" w:hAnsi="Times New Roman" w:cs="Times New Roman"/>
        </w:rPr>
      </w:pPr>
      <w:r>
        <w:rPr>
          <w:sz w:val="2"/>
          <w:szCs w:val="2"/>
        </w:rPr>
        <w:tab/>
      </w:r>
      <w:r w:rsidR="00DA1AF0">
        <w:rPr>
          <w:rFonts w:ascii="Times New Roman" w:eastAsia="Times New Roman" w:hAnsi="Times New Roman" w:cs="Times New Roman"/>
        </w:rPr>
        <w:t xml:space="preserve">                            Планируемые результаты изучения предмета по предмету « Родная  русская литература»   6класс</w:t>
      </w:r>
    </w:p>
    <w:p w:rsidR="00DA1AF0" w:rsidRDefault="00DA1AF0" w:rsidP="00DA1AF0">
      <w:pPr>
        <w:rPr>
          <w:rFonts w:ascii="Times New Roman" w:eastAsia="Times New Roman" w:hAnsi="Times New Roman" w:cs="Times New Roman"/>
        </w:rPr>
      </w:pPr>
    </w:p>
    <w:tbl>
      <w:tblPr>
        <w:tblW w:w="15353" w:type="dxa"/>
        <w:tblInd w:w="-284" w:type="dxa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3071"/>
        <w:gridCol w:w="3038"/>
        <w:gridCol w:w="7"/>
        <w:gridCol w:w="2094"/>
        <w:gridCol w:w="2134"/>
        <w:gridCol w:w="2072"/>
        <w:gridCol w:w="2937"/>
      </w:tblGrid>
      <w:tr w:rsidR="00DA1AF0" w:rsidTr="00613B96">
        <w:trPr>
          <w:trHeight w:val="1235"/>
        </w:trPr>
        <w:tc>
          <w:tcPr>
            <w:tcW w:w="6116" w:type="dxa"/>
            <w:gridSpan w:val="3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</w:tcPr>
          <w:p w:rsidR="00DA1AF0" w:rsidRDefault="00DA1AF0" w:rsidP="00613B96">
            <w:pPr>
              <w:spacing w:line="254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DA1AF0" w:rsidRDefault="00DA1AF0" w:rsidP="00613B96">
            <w:pPr>
              <w:spacing w:line="254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Предм</w:t>
            </w:r>
            <w:r>
              <w:rPr>
                <w:rFonts w:ascii="Times New Roman" w:eastAsia="Times New Roman" w:hAnsi="Times New Roman" w:cs="Times New Roman"/>
              </w:rPr>
              <w:t>е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тные результаты</w:t>
            </w:r>
          </w:p>
        </w:tc>
        <w:tc>
          <w:tcPr>
            <w:tcW w:w="42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1AF0" w:rsidRDefault="00DA1AF0" w:rsidP="00613B96">
            <w:pPr>
              <w:spacing w:line="254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Метапредметные результаты</w:t>
            </w:r>
          </w:p>
        </w:tc>
        <w:tc>
          <w:tcPr>
            <w:tcW w:w="50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1AF0" w:rsidRDefault="00DA1AF0" w:rsidP="00613B96">
            <w:pPr>
              <w:spacing w:line="254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Личностные результаты</w:t>
            </w:r>
          </w:p>
        </w:tc>
      </w:tr>
      <w:tr w:rsidR="00DA1AF0" w:rsidTr="00613B96">
        <w:trPr>
          <w:trHeight w:val="915"/>
        </w:trPr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1AF0" w:rsidRDefault="00DA1AF0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i/>
                <w:iCs/>
                <w:sz w:val="23"/>
                <w:szCs w:val="23"/>
              </w:rPr>
              <w:t xml:space="preserve">Учащийся научится: </w:t>
            </w:r>
          </w:p>
          <w:p w:rsidR="00DA1AF0" w:rsidRDefault="00DA1AF0" w:rsidP="00613B96">
            <w:pPr>
              <w:pStyle w:val="Default"/>
              <w:rPr>
                <w:sz w:val="23"/>
                <w:szCs w:val="23"/>
              </w:rPr>
            </w:pPr>
          </w:p>
          <w:p w:rsidR="00DA1AF0" w:rsidRDefault="00DA1AF0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видеть черты русского национального характера в героях русских былин; </w:t>
            </w:r>
          </w:p>
          <w:p w:rsidR="00DA1AF0" w:rsidRDefault="00DA1AF0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учитывая жанрово-родовые признаки произведений устного народного творчества, выбирать фольклорные произведения для самостоятельного чтения; </w:t>
            </w:r>
          </w:p>
          <w:p w:rsidR="00DA1AF0" w:rsidRDefault="00DA1AF0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выразительно читать былины, соблюдая соответствующий интонационный рисунок устного рассказывания; - пересказывать былины, чётко выделяя сюжетные линии, не пропуская значимых композиционных элементов, используя в своей речи характерные для былин художественные приёмы; </w:t>
            </w:r>
          </w:p>
          <w:p w:rsidR="00DA1AF0" w:rsidRDefault="00DA1AF0" w:rsidP="00613B96">
            <w:pPr>
              <w:spacing w:after="16" w:line="268" w:lineRule="auto"/>
              <w:ind w:right="15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AF0" w:rsidRDefault="00DA1AF0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i/>
                <w:iCs/>
                <w:sz w:val="23"/>
                <w:szCs w:val="23"/>
              </w:rPr>
              <w:t xml:space="preserve">Учащийся получит возможность научиться: </w:t>
            </w:r>
          </w:p>
          <w:p w:rsidR="00DA1AF0" w:rsidRDefault="00DA1AF0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понимать определяющую роль родной литературы в развитии интеллектуальных, творческих способностей и моральных качеств личности; </w:t>
            </w:r>
          </w:p>
          <w:p w:rsidR="00DA1AF0" w:rsidRDefault="00DA1AF0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анализировать и характеризовать эмоциональные состояния и чувства окружающих, строить свои взаимоотношения с их учетом. </w:t>
            </w:r>
          </w:p>
          <w:p w:rsidR="00DA1AF0" w:rsidRDefault="00DA1AF0" w:rsidP="00613B96">
            <w:pPr>
              <w:pStyle w:val="Default"/>
              <w:rPr>
                <w:sz w:val="23"/>
                <w:szCs w:val="23"/>
              </w:rPr>
            </w:pPr>
          </w:p>
          <w:p w:rsidR="00DA1AF0" w:rsidRDefault="00DA1AF0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рассказывать о самостоятельно прочитанной былине, обосновывая свой выбор; </w:t>
            </w:r>
          </w:p>
          <w:p w:rsidR="00DA1AF0" w:rsidRDefault="00DA1AF0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сочинять былину и/или придумывать сюжетные линии о своём районе, городе, о своей школе и т.п.; </w:t>
            </w:r>
          </w:p>
          <w:p w:rsidR="00DA1AF0" w:rsidRDefault="00DA1AF0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сравнивая произведения героического эпоса разных народов (былину и сагу, былину и сказание), </w:t>
            </w:r>
            <w:r>
              <w:rPr>
                <w:sz w:val="23"/>
                <w:szCs w:val="23"/>
              </w:rPr>
              <w:lastRenderedPageBreak/>
              <w:t xml:space="preserve">определять черты русского национального характера; </w:t>
            </w:r>
          </w:p>
          <w:p w:rsidR="00DA1AF0" w:rsidRDefault="00DA1AF0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выбирать произведения устного народного творчества русского народов для самостоятельного чтения, руководствуясь конкретными целевыми установками; </w:t>
            </w:r>
          </w:p>
          <w:p w:rsidR="00DA1AF0" w:rsidRDefault="00DA1AF0" w:rsidP="00613B96">
            <w:pPr>
              <w:spacing w:after="16" w:line="268" w:lineRule="auto"/>
              <w:ind w:right="15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sz w:val="23"/>
                <w:szCs w:val="23"/>
              </w:rPr>
              <w:t>- устанавливать связи между фольклорными произведениями разных народов на уровне тематики, проблематики, образов (по принципу сходства и различия).</w:t>
            </w:r>
          </w:p>
        </w:tc>
        <w:tc>
          <w:tcPr>
            <w:tcW w:w="2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1AF0" w:rsidRDefault="00DA1AF0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i/>
                <w:iCs/>
                <w:sz w:val="23"/>
                <w:szCs w:val="23"/>
              </w:rPr>
              <w:lastRenderedPageBreak/>
              <w:t xml:space="preserve">Учащийся научится: </w:t>
            </w:r>
          </w:p>
          <w:p w:rsidR="00DA1AF0" w:rsidRPr="00AE2A36" w:rsidRDefault="00DA1AF0" w:rsidP="00613B96">
            <w:pPr>
              <w:autoSpaceDE w:val="0"/>
              <w:autoSpaceDN w:val="0"/>
              <w:adjustRightInd w:val="0"/>
              <w:rPr>
                <w:rFonts w:ascii="Symbol" w:hAnsi="Symbol" w:cs="Symbol"/>
              </w:rPr>
            </w:pPr>
          </w:p>
          <w:p w:rsidR="00DA1AF0" w:rsidRPr="00AE2A36" w:rsidRDefault="00DA1AF0" w:rsidP="00613B96">
            <w:pPr>
              <w:autoSpaceDE w:val="0"/>
              <w:autoSpaceDN w:val="0"/>
              <w:adjustRightInd w:val="0"/>
              <w:spacing w:after="44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Symbol" w:hAnsi="Symbol" w:cs="Symbol"/>
                <w:sz w:val="23"/>
                <w:szCs w:val="23"/>
              </w:rPr>
              <w:t></w:t>
            </w:r>
            <w:r w:rsidRPr="00AE2A36">
              <w:rPr>
                <w:rFonts w:ascii="Symbol" w:hAnsi="Symbol" w:cs="Symbol"/>
                <w:sz w:val="23"/>
                <w:szCs w:val="23"/>
              </w:rPr>
              <w:t></w:t>
            </w:r>
            <w:r w:rsidRPr="00AE2A36">
              <w:rPr>
                <w:rFonts w:ascii="Times New Roman" w:hAnsi="Times New Roman" w:cs="Times New Roman"/>
                <w:sz w:val="23"/>
                <w:szCs w:val="23"/>
              </w:rPr>
              <w:t xml:space="preserve">подбирать слова, соподчиненные ключевому слову, определяющие его признаки и свойства; </w:t>
            </w:r>
          </w:p>
          <w:p w:rsidR="00DA1AF0" w:rsidRPr="00AE2A36" w:rsidRDefault="00DA1AF0" w:rsidP="00613B96">
            <w:pPr>
              <w:autoSpaceDE w:val="0"/>
              <w:autoSpaceDN w:val="0"/>
              <w:adjustRightInd w:val="0"/>
              <w:spacing w:after="44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-</w:t>
            </w:r>
            <w:r w:rsidRPr="00AE2A36">
              <w:rPr>
                <w:rFonts w:ascii="Times New Roman" w:hAnsi="Times New Roman" w:cs="Times New Roman"/>
                <w:sz w:val="23"/>
                <w:szCs w:val="23"/>
              </w:rPr>
              <w:t xml:space="preserve"> выстраивать логическую цепочку, состоящую из ключевого слова и соподчиненных ему слов; </w:t>
            </w:r>
          </w:p>
          <w:p w:rsidR="00DA1AF0" w:rsidRPr="00AE2A36" w:rsidRDefault="00DA1AF0" w:rsidP="00613B96">
            <w:pPr>
              <w:autoSpaceDE w:val="0"/>
              <w:autoSpaceDN w:val="0"/>
              <w:adjustRightInd w:val="0"/>
              <w:spacing w:after="44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-</w:t>
            </w:r>
            <w:r w:rsidRPr="00AE2A36">
              <w:rPr>
                <w:rFonts w:ascii="Times New Roman" w:hAnsi="Times New Roman" w:cs="Times New Roman"/>
                <w:sz w:val="23"/>
                <w:szCs w:val="23"/>
              </w:rPr>
              <w:t xml:space="preserve"> выделять общий признак двух или нескольких предметов или явлений и объяснять их сходство; </w:t>
            </w:r>
          </w:p>
          <w:p w:rsidR="00DA1AF0" w:rsidRPr="00AE2A36" w:rsidRDefault="00DA1AF0" w:rsidP="00613B96">
            <w:pPr>
              <w:autoSpaceDE w:val="0"/>
              <w:autoSpaceDN w:val="0"/>
              <w:adjustRightInd w:val="0"/>
              <w:spacing w:after="44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-</w:t>
            </w:r>
            <w:r w:rsidRPr="00AE2A36">
              <w:rPr>
                <w:rFonts w:ascii="Times New Roman" w:hAnsi="Times New Roman" w:cs="Times New Roman"/>
                <w:sz w:val="23"/>
                <w:szCs w:val="23"/>
              </w:rPr>
              <w:t xml:space="preserve"> объединять предметы и явления в группы по определенным признакам, сравнивать, классифицировать и обобщать факты </w:t>
            </w:r>
            <w:r w:rsidRPr="00AE2A36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 xml:space="preserve">и явления; </w:t>
            </w:r>
          </w:p>
          <w:p w:rsidR="00DA1AF0" w:rsidRPr="00AE2A36" w:rsidRDefault="00DA1AF0" w:rsidP="00613B96">
            <w:pPr>
              <w:autoSpaceDE w:val="0"/>
              <w:autoSpaceDN w:val="0"/>
              <w:adjustRightInd w:val="0"/>
              <w:spacing w:after="44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-</w:t>
            </w:r>
            <w:r w:rsidRPr="00AE2A36">
              <w:rPr>
                <w:rFonts w:ascii="Times New Roman" w:hAnsi="Times New Roman" w:cs="Times New Roman"/>
                <w:sz w:val="23"/>
                <w:szCs w:val="23"/>
              </w:rPr>
              <w:t xml:space="preserve">выделять явление из общего ряда других явлений; </w:t>
            </w:r>
          </w:p>
          <w:p w:rsidR="00DA1AF0" w:rsidRPr="00AE2A36" w:rsidRDefault="00DA1AF0" w:rsidP="00613B96">
            <w:pPr>
              <w:autoSpaceDE w:val="0"/>
              <w:autoSpaceDN w:val="0"/>
              <w:adjustRightInd w:val="0"/>
              <w:spacing w:after="44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-</w:t>
            </w:r>
            <w:r w:rsidRPr="00AE2A36">
              <w:rPr>
                <w:rFonts w:ascii="Times New Roman" w:hAnsi="Times New Roman" w:cs="Times New Roman"/>
                <w:sz w:val="23"/>
                <w:szCs w:val="23"/>
              </w:rPr>
              <w:t xml:space="preserve"> 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 </w:t>
            </w:r>
          </w:p>
          <w:p w:rsidR="00DA1AF0" w:rsidRPr="00AE2A36" w:rsidRDefault="00DA1AF0" w:rsidP="00613B96">
            <w:pPr>
              <w:autoSpaceDE w:val="0"/>
              <w:autoSpaceDN w:val="0"/>
              <w:adjustRightInd w:val="0"/>
              <w:spacing w:after="44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-</w:t>
            </w:r>
            <w:r w:rsidRPr="00AE2A36">
              <w:rPr>
                <w:rFonts w:ascii="Times New Roman" w:hAnsi="Times New Roman" w:cs="Times New Roman"/>
                <w:sz w:val="23"/>
                <w:szCs w:val="23"/>
              </w:rPr>
              <w:t xml:space="preserve"> строить рассуждение от общих закономерностей к частным явлениям и от частных явлений к общим закономерностям; </w:t>
            </w:r>
          </w:p>
          <w:p w:rsidR="00DA1AF0" w:rsidRPr="00AE2A36" w:rsidRDefault="00DA1AF0" w:rsidP="00613B9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- </w:t>
            </w:r>
            <w:r w:rsidRPr="00AE2A36">
              <w:rPr>
                <w:rFonts w:ascii="Times New Roman" w:hAnsi="Times New Roman" w:cs="Times New Roman"/>
                <w:sz w:val="23"/>
                <w:szCs w:val="23"/>
              </w:rPr>
              <w:t xml:space="preserve">на основе сравнения предметов и явлений, выделяя при этом общие признаки; -излагать полученную информацию, интерпретируя ее в контексте решаемой задачи. </w:t>
            </w:r>
          </w:p>
          <w:p w:rsidR="00DA1AF0" w:rsidRDefault="00DA1AF0" w:rsidP="00613B96">
            <w:pPr>
              <w:spacing w:after="16" w:line="268" w:lineRule="auto"/>
              <w:ind w:right="76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AF0" w:rsidRDefault="00DA1AF0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i/>
                <w:iCs/>
                <w:sz w:val="23"/>
                <w:szCs w:val="23"/>
              </w:rPr>
              <w:lastRenderedPageBreak/>
              <w:t xml:space="preserve">Учащийся получит возможность научиться: </w:t>
            </w:r>
          </w:p>
          <w:p w:rsidR="00DA1AF0" w:rsidRDefault="00DA1AF0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понимать определяющую роль родной литературы в развитии интеллектуальных, творческих способностей и моральных качеств личности; </w:t>
            </w:r>
          </w:p>
          <w:p w:rsidR="00DA1AF0" w:rsidRDefault="00DA1AF0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анализировать и характеризовать эмоциональные состояния и чувства окружающих, строить свои взаимоотношения с их учетом. </w:t>
            </w:r>
          </w:p>
          <w:p w:rsidR="00DA1AF0" w:rsidRDefault="00DA1AF0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владение навыками смыслового чтения; </w:t>
            </w:r>
          </w:p>
          <w:p w:rsidR="00DA1AF0" w:rsidRDefault="00DA1AF0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извлекать информацию (в сотрудничестве и при поддержке </w:t>
            </w:r>
            <w:r>
              <w:rPr>
                <w:sz w:val="23"/>
                <w:szCs w:val="23"/>
              </w:rPr>
              <w:lastRenderedPageBreak/>
              <w:t xml:space="preserve">учителя), представленную в разных формах (сплошной текст; несплошной текст – иллюстрация, таблица, схема); </w:t>
            </w:r>
          </w:p>
          <w:p w:rsidR="00DA1AF0" w:rsidRDefault="00DA1AF0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владеть различными видами аудирования (выборочным, ознакомительным, детальным); </w:t>
            </w:r>
          </w:p>
          <w:p w:rsidR="00DA1AF0" w:rsidRDefault="00DA1AF0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перерабатывать в сотрудничестве с учителем и преобразовывать информацию из одной формы в другую (переводить сплошной текст в план, таблицу, схему и наоборот: по плану, по схеме, по таблице составлять сплошной текст); </w:t>
            </w:r>
          </w:p>
          <w:p w:rsidR="00DA1AF0" w:rsidRDefault="00DA1AF0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излагать содержание прочитанного (прослушанного) текста подробно, сжато, выборочно; </w:t>
            </w:r>
          </w:p>
          <w:p w:rsidR="00DA1AF0" w:rsidRDefault="00DA1AF0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 </w:t>
            </w:r>
          </w:p>
          <w:p w:rsidR="00DA1AF0" w:rsidRDefault="00DA1AF0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осуществлять анализ и синтез; </w:t>
            </w:r>
          </w:p>
          <w:p w:rsidR="00DA1AF0" w:rsidRDefault="00DA1AF0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>устанавливать причинно-</w:t>
            </w:r>
            <w:r>
              <w:rPr>
                <w:sz w:val="23"/>
                <w:szCs w:val="23"/>
              </w:rPr>
              <w:lastRenderedPageBreak/>
              <w:t xml:space="preserve">следственные связи. </w:t>
            </w:r>
          </w:p>
          <w:p w:rsidR="00DA1AF0" w:rsidRDefault="00DA1AF0" w:rsidP="00613B96">
            <w:pPr>
              <w:spacing w:after="16" w:line="268" w:lineRule="auto"/>
              <w:ind w:right="76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1AF0" w:rsidRDefault="00DA1AF0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i/>
                <w:iCs/>
                <w:sz w:val="23"/>
                <w:szCs w:val="23"/>
              </w:rPr>
              <w:lastRenderedPageBreak/>
              <w:t xml:space="preserve">Учащийся научится: </w:t>
            </w:r>
          </w:p>
          <w:p w:rsidR="00DA1AF0" w:rsidRDefault="00DA1AF0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понимать литературу как одну из национально-культурных ценностей русского народа; </w:t>
            </w:r>
          </w:p>
          <w:p w:rsidR="00DA1AF0" w:rsidRDefault="00DA1AF0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уважительно относиться к родной литературе; </w:t>
            </w:r>
          </w:p>
          <w:p w:rsidR="00DA1AF0" w:rsidRDefault="00DA1AF0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оценивать свои и чужие поступки; </w:t>
            </w:r>
          </w:p>
          <w:p w:rsidR="00DA1AF0" w:rsidRDefault="00DA1AF0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проявлять внимание, желание больше узнать. </w:t>
            </w:r>
          </w:p>
          <w:p w:rsidR="00DA1AF0" w:rsidRDefault="00DA1AF0" w:rsidP="00613B96">
            <w:pPr>
              <w:pStyle w:val="Default"/>
              <w:rPr>
                <w:rFonts w:eastAsia="Times New Roman"/>
              </w:rPr>
            </w:pP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AF0" w:rsidRDefault="00DA1AF0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i/>
                <w:iCs/>
                <w:sz w:val="23"/>
                <w:szCs w:val="23"/>
              </w:rPr>
              <w:t xml:space="preserve">Учащийся получит возможность научиться: </w:t>
            </w:r>
          </w:p>
          <w:p w:rsidR="00DA1AF0" w:rsidRDefault="00DA1AF0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понимать определяющую роль родной литературы в развитии интеллектуальных, творческих способностей и моральных качеств личности; </w:t>
            </w:r>
          </w:p>
          <w:p w:rsidR="00DA1AF0" w:rsidRDefault="00DA1AF0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анализировать и характеризовать эмоциональные состояния и чувства окружающих, строить свои взаимоотношения с их учетом. </w:t>
            </w:r>
          </w:p>
          <w:p w:rsidR="00DA1AF0" w:rsidRDefault="00DA1AF0" w:rsidP="00613B96">
            <w:pPr>
              <w:spacing w:line="256" w:lineRule="auto"/>
              <w:ind w:left="79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DA1AF0" w:rsidRDefault="00DA1AF0" w:rsidP="00DA1AF0">
      <w:pPr>
        <w:jc w:val="center"/>
        <w:rPr>
          <w:rFonts w:ascii="Times New Roman" w:eastAsia="Times New Roman" w:hAnsi="Times New Roman" w:cs="Times New Roman"/>
          <w:color w:val="D5DCE4" w:themeColor="text2" w:themeTint="33"/>
        </w:rPr>
      </w:pPr>
    </w:p>
    <w:p w:rsidR="00DA1AF0" w:rsidRDefault="00DA1AF0" w:rsidP="00DA1AF0">
      <w:pPr>
        <w:jc w:val="center"/>
        <w:rPr>
          <w:rFonts w:ascii="Times New Roman" w:eastAsia="Times New Roman" w:hAnsi="Times New Roman" w:cs="Times New Roman"/>
          <w:color w:val="D5DCE4" w:themeColor="text2" w:themeTint="33"/>
        </w:rPr>
      </w:pPr>
    </w:p>
    <w:p w:rsidR="00DA1AF0" w:rsidRDefault="00DA1AF0" w:rsidP="00DA1AF0">
      <w:pPr>
        <w:spacing w:after="33" w:line="256" w:lineRule="auto"/>
        <w:ind w:right="1"/>
        <w:rPr>
          <w:rFonts w:ascii="Times New Roman" w:eastAsia="Times New Roman" w:hAnsi="Times New Roman" w:cs="Times New Roman"/>
        </w:rPr>
      </w:pPr>
    </w:p>
    <w:p w:rsidR="00DA1AF0" w:rsidRDefault="00DA1AF0" w:rsidP="00DA1AF0">
      <w:pPr>
        <w:spacing w:line="254" w:lineRule="auto"/>
        <w:ind w:right="1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bCs/>
        </w:rPr>
        <w:t xml:space="preserve">   </w:t>
      </w:r>
      <w:r>
        <w:rPr>
          <w:rFonts w:ascii="Times New Roman" w:eastAsia="Times New Roman" w:hAnsi="Times New Roman" w:cs="Times New Roman"/>
        </w:rPr>
        <w:t>Содержание учебного предмета (6 класс)</w:t>
      </w:r>
    </w:p>
    <w:p w:rsidR="00DA1AF0" w:rsidRDefault="006F549D" w:rsidP="00DA1AF0">
      <w:pPr>
        <w:spacing w:line="254" w:lineRule="auto"/>
        <w:ind w:right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</w:rPr>
        <w:t xml:space="preserve"> УМК </w:t>
      </w:r>
      <w:r w:rsidR="00DA1AF0">
        <w:rPr>
          <w:rFonts w:ascii="Times New Roman" w:eastAsia="Times New Roman" w:hAnsi="Times New Roman" w:cs="Times New Roman"/>
        </w:rPr>
        <w:t>Родная русская литература  учебное пособие для общеобразовательных  организаций  О М Александрова, М А Аристова ,Н В Беляев. Москва Просвещение ,2021г</w:t>
      </w:r>
    </w:p>
    <w:p w:rsidR="00DA1AF0" w:rsidRDefault="00DA1AF0" w:rsidP="00DA1AF0">
      <w:pPr>
        <w:jc w:val="center"/>
        <w:rPr>
          <w:rFonts w:ascii="Times New Roman" w:eastAsia="Times New Roman" w:hAnsi="Times New Roman" w:cs="Times New Roman"/>
          <w:bCs/>
        </w:rPr>
      </w:pPr>
    </w:p>
    <w:p w:rsidR="00DA1AF0" w:rsidRDefault="00DA1AF0" w:rsidP="00DA1AF0">
      <w:pPr>
        <w:jc w:val="center"/>
        <w:rPr>
          <w:rFonts w:ascii="Times New Roman" w:eastAsia="Times New Roman" w:hAnsi="Times New Roman" w:cs="Times New Roman"/>
          <w:color w:val="D5DCE4" w:themeColor="text2" w:themeTint="33"/>
        </w:rPr>
      </w:pPr>
    </w:p>
    <w:tbl>
      <w:tblPr>
        <w:tblW w:w="14869" w:type="dxa"/>
        <w:tblInd w:w="-132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50"/>
        <w:gridCol w:w="7219"/>
      </w:tblGrid>
      <w:tr w:rsidR="00DA1AF0" w:rsidTr="00DA1AF0">
        <w:trPr>
          <w:trHeight w:val="987"/>
        </w:trPr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DA1AF0" w:rsidRPr="00AC5F63" w:rsidRDefault="00DA1AF0" w:rsidP="00613B96">
            <w:pPr>
              <w:spacing w:line="254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AC5F63">
              <w:rPr>
                <w:rFonts w:ascii="Times New Roman" w:eastAsia="Times New Roman" w:hAnsi="Times New Roman" w:cs="Times New Roman"/>
                <w:bCs/>
              </w:rPr>
              <w:t>Тема занятия</w:t>
            </w:r>
          </w:p>
        </w:tc>
        <w:tc>
          <w:tcPr>
            <w:tcW w:w="721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DA1AF0" w:rsidRPr="00AC5F63" w:rsidRDefault="00DA1AF0" w:rsidP="00DA1AF0">
            <w:pPr>
              <w:tabs>
                <w:tab w:val="left" w:pos="6493"/>
              </w:tabs>
              <w:spacing w:line="254" w:lineRule="auto"/>
              <w:ind w:right="-561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DA1AF0" w:rsidTr="00DA1AF0">
        <w:trPr>
          <w:trHeight w:val="987"/>
        </w:trPr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A1AF0" w:rsidRPr="00AC5F63" w:rsidRDefault="00DA1AF0" w:rsidP="00613B96">
            <w:pPr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Русский фольклор. </w:t>
            </w:r>
          </w:p>
          <w:p w:rsidR="00DA1AF0" w:rsidRPr="00AC5F63" w:rsidRDefault="00DA1AF0" w:rsidP="00613B96">
            <w:pPr>
              <w:spacing w:line="254" w:lineRule="auto"/>
              <w:rPr>
                <w:rFonts w:ascii="Times New Roman" w:eastAsia="Times New Roman" w:hAnsi="Times New Roman" w:cs="Times New Roman"/>
                <w:bCs/>
              </w:rPr>
            </w:pPr>
            <w:r w:rsidRPr="00AC5F63">
              <w:rPr>
                <w:rFonts w:ascii="Times New Roman" w:hAnsi="Times New Roman" w:cs="Times New Roman"/>
              </w:rPr>
              <w:t>Древнерусская литература.</w:t>
            </w:r>
          </w:p>
        </w:tc>
        <w:tc>
          <w:tcPr>
            <w:tcW w:w="721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A1AF0" w:rsidRPr="00AC5F63" w:rsidRDefault="00DA1AF0" w:rsidP="00613B96">
            <w:pPr>
              <w:ind w:left="1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Притчи («О Емшане», «О купце», «Притча к  хотящим учиться» (1ч.) </w:t>
            </w:r>
          </w:p>
        </w:tc>
      </w:tr>
      <w:tr w:rsidR="00DA1AF0" w:rsidTr="00DA1AF0">
        <w:trPr>
          <w:trHeight w:val="987"/>
        </w:trPr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A1AF0" w:rsidRPr="00AC5F63" w:rsidRDefault="00DA1AF0" w:rsidP="00613B96">
            <w:pPr>
              <w:spacing w:line="256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А.С. Пушкин.  М. Лермонтов.  </w:t>
            </w:r>
          </w:p>
          <w:p w:rsidR="00DA1AF0" w:rsidRPr="00AC5F63" w:rsidRDefault="00DA1AF0" w:rsidP="00613B96">
            <w:pPr>
              <w:spacing w:line="254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AC5F63">
              <w:rPr>
                <w:rFonts w:ascii="Times New Roman" w:hAnsi="Times New Roman" w:cs="Times New Roman"/>
              </w:rPr>
              <w:t>Н. Гоголь. Поэзия пушкинской поры.</w:t>
            </w:r>
          </w:p>
        </w:tc>
        <w:tc>
          <w:tcPr>
            <w:tcW w:w="721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A1AF0" w:rsidRPr="00AC5F63" w:rsidRDefault="00DA1AF0" w:rsidP="00613B96">
            <w:pPr>
              <w:spacing w:line="278" w:lineRule="auto"/>
              <w:ind w:left="1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Н. Языков «Две картины» (1ч)  М. Лермонтов «АшикКериб» (3ч.) </w:t>
            </w:r>
          </w:p>
        </w:tc>
      </w:tr>
      <w:tr w:rsidR="00DA1AF0" w:rsidTr="00DA1AF0">
        <w:trPr>
          <w:trHeight w:val="987"/>
        </w:trPr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1AF0" w:rsidRPr="00AC5F63" w:rsidRDefault="00DA1AF0" w:rsidP="00613B96">
            <w:pPr>
              <w:spacing w:line="266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Литературные сказки XIX–XX вв. </w:t>
            </w:r>
          </w:p>
          <w:p w:rsidR="00DA1AF0" w:rsidRPr="00AC5F63" w:rsidRDefault="00DA1AF0" w:rsidP="00613B96">
            <w:pPr>
              <w:spacing w:line="254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7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1AF0" w:rsidRPr="00AC5F63" w:rsidRDefault="00DA1AF0" w:rsidP="00613B96">
            <w:pPr>
              <w:spacing w:line="256" w:lineRule="auto"/>
              <w:ind w:left="1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 Л. Петрушевская «Два окошка» (3ч.)</w:t>
            </w:r>
          </w:p>
        </w:tc>
      </w:tr>
      <w:tr w:rsidR="00DA1AF0" w:rsidTr="00DA1AF0">
        <w:trPr>
          <w:trHeight w:val="987"/>
        </w:trPr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1AF0" w:rsidRPr="00AC5F63" w:rsidRDefault="00DA1AF0" w:rsidP="00613B96">
            <w:pPr>
              <w:spacing w:line="256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Поэзия второй половины XIX в. </w:t>
            </w:r>
          </w:p>
        </w:tc>
        <w:tc>
          <w:tcPr>
            <w:tcW w:w="7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1AF0" w:rsidRPr="00AC5F63" w:rsidRDefault="00DA1AF0" w:rsidP="00613B96">
            <w:pPr>
              <w:spacing w:line="256" w:lineRule="auto"/>
              <w:ind w:left="1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А. Майков «Емшан» или «Кто он?» (1ч.) </w:t>
            </w:r>
          </w:p>
        </w:tc>
      </w:tr>
      <w:tr w:rsidR="00DA1AF0" w:rsidTr="00DA1AF0">
        <w:trPr>
          <w:trHeight w:val="987"/>
        </w:trPr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1AF0" w:rsidRPr="00AC5F63" w:rsidRDefault="00DA1AF0" w:rsidP="00613B96">
            <w:pPr>
              <w:spacing w:line="256" w:lineRule="auto"/>
              <w:ind w:right="8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Проза конца XIX – начала XX вв. </w:t>
            </w:r>
          </w:p>
        </w:tc>
        <w:tc>
          <w:tcPr>
            <w:tcW w:w="7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1AF0" w:rsidRPr="00AC5F63" w:rsidRDefault="00DA1AF0" w:rsidP="00DA1AF0">
            <w:pPr>
              <w:tabs>
                <w:tab w:val="left" w:pos="7077"/>
              </w:tabs>
              <w:spacing w:line="256" w:lineRule="auto"/>
              <w:ind w:left="1" w:right="-702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Н. Леской «Неразменный рубль» (2ч.) </w:t>
            </w:r>
          </w:p>
        </w:tc>
      </w:tr>
      <w:tr w:rsidR="00DA1AF0" w:rsidTr="00DA1AF0">
        <w:trPr>
          <w:trHeight w:val="987"/>
        </w:trPr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1AF0" w:rsidRPr="00AC5F63" w:rsidRDefault="00DA1AF0" w:rsidP="00613B96">
            <w:pPr>
              <w:spacing w:line="254" w:lineRule="auto"/>
              <w:rPr>
                <w:rFonts w:ascii="Times New Roman" w:eastAsia="Times New Roman" w:hAnsi="Times New Roman" w:cs="Times New Roman"/>
                <w:bCs/>
              </w:rPr>
            </w:pPr>
            <w:r w:rsidRPr="00AC5F63">
              <w:rPr>
                <w:rFonts w:ascii="Times New Roman" w:hAnsi="Times New Roman" w:cs="Times New Roman"/>
              </w:rPr>
              <w:t>Поэзия конца XIX – начала XX вв.</w:t>
            </w:r>
          </w:p>
        </w:tc>
        <w:tc>
          <w:tcPr>
            <w:tcW w:w="7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1AF0" w:rsidRPr="00AC5F63" w:rsidRDefault="00DA1AF0" w:rsidP="00613B96">
            <w:pPr>
              <w:spacing w:line="256" w:lineRule="auto"/>
              <w:ind w:left="1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И. Бунин «Голуби»,  «Жасмин» (1ч) </w:t>
            </w:r>
          </w:p>
          <w:p w:rsidR="00DA1AF0" w:rsidRPr="00AC5F63" w:rsidRDefault="00DA1AF0" w:rsidP="00613B96">
            <w:pPr>
              <w:spacing w:line="256" w:lineRule="auto"/>
              <w:ind w:left="1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>А. Блок «Полный месяц встал над лугом», «Лениво и тяжко плывут облака» (1ч.)</w:t>
            </w:r>
          </w:p>
        </w:tc>
      </w:tr>
      <w:tr w:rsidR="00DA1AF0" w:rsidTr="00DA1AF0">
        <w:trPr>
          <w:trHeight w:val="987"/>
        </w:trPr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1AF0" w:rsidRPr="00AC5F63" w:rsidRDefault="00DA1AF0" w:rsidP="00613B96">
            <w:pPr>
              <w:spacing w:line="256" w:lineRule="auto"/>
              <w:ind w:right="15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lastRenderedPageBreak/>
              <w:t xml:space="preserve">Поэзия 20–50-х гг. XX в. </w:t>
            </w:r>
          </w:p>
        </w:tc>
        <w:tc>
          <w:tcPr>
            <w:tcW w:w="7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1AF0" w:rsidRPr="00AC5F63" w:rsidRDefault="00DA1AF0" w:rsidP="00613B96">
            <w:pPr>
              <w:spacing w:line="256" w:lineRule="auto"/>
              <w:ind w:left="1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Б. Пастернак «Бабье лето», «По грибы» (1ч.) </w:t>
            </w:r>
          </w:p>
          <w:p w:rsidR="00DA1AF0" w:rsidRPr="00AC5F63" w:rsidRDefault="00DA1AF0" w:rsidP="00613B96">
            <w:pPr>
              <w:spacing w:line="237" w:lineRule="auto"/>
              <w:ind w:left="1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А. Тарковский «Ходить меня учила  мать...», «Кузнечики»  (1.ч) </w:t>
            </w:r>
          </w:p>
          <w:p w:rsidR="00DA1AF0" w:rsidRPr="00AC5F63" w:rsidRDefault="00DA1AF0" w:rsidP="00613B96">
            <w:pPr>
              <w:spacing w:line="256" w:lineRule="auto"/>
              <w:ind w:left="1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Б. Пастернак «Страшная сказка» «Победитель» (1ч) </w:t>
            </w:r>
          </w:p>
        </w:tc>
      </w:tr>
      <w:tr w:rsidR="00DA1AF0" w:rsidTr="00DA1AF0">
        <w:trPr>
          <w:trHeight w:val="987"/>
        </w:trPr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1AF0" w:rsidRPr="00AC5F63" w:rsidRDefault="00DA1AF0" w:rsidP="00613B96">
            <w:pPr>
              <w:spacing w:line="256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Проза о Великой Отечественной войне. </w:t>
            </w:r>
          </w:p>
        </w:tc>
        <w:tc>
          <w:tcPr>
            <w:tcW w:w="7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1AF0" w:rsidRPr="00AC5F63" w:rsidRDefault="00DA1AF0" w:rsidP="00613B96">
            <w:pPr>
              <w:spacing w:line="280" w:lineRule="auto"/>
              <w:ind w:left="1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К. Воробьев «Седой тополь» (2ч.) </w:t>
            </w:r>
          </w:p>
          <w:p w:rsidR="00DA1AF0" w:rsidRPr="00AC5F63" w:rsidRDefault="00DA1AF0" w:rsidP="00613B96">
            <w:pPr>
              <w:spacing w:line="256" w:lineRule="auto"/>
              <w:ind w:left="1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DA1AF0" w:rsidTr="00DA1AF0">
        <w:trPr>
          <w:trHeight w:val="987"/>
        </w:trPr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1AF0" w:rsidRPr="00AC5F63" w:rsidRDefault="00DA1AF0" w:rsidP="00613B96">
            <w:pPr>
              <w:spacing w:line="256" w:lineRule="auto"/>
              <w:ind w:right="10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Художественная проза о человеке и природе, их взаимоотношениях. </w:t>
            </w:r>
          </w:p>
        </w:tc>
        <w:tc>
          <w:tcPr>
            <w:tcW w:w="7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1AF0" w:rsidRPr="00AC5F63" w:rsidRDefault="00DA1AF0" w:rsidP="00613B96">
            <w:pPr>
              <w:spacing w:line="256" w:lineRule="auto"/>
              <w:ind w:left="1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С. Радзиевская «Джумбо» (2ч.) </w:t>
            </w:r>
          </w:p>
        </w:tc>
      </w:tr>
      <w:tr w:rsidR="00DA1AF0" w:rsidTr="00DA1AF0">
        <w:trPr>
          <w:trHeight w:val="987"/>
        </w:trPr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1AF0" w:rsidRPr="00AC5F63" w:rsidRDefault="00DA1AF0" w:rsidP="00613B96">
            <w:pPr>
              <w:spacing w:line="256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Проза о детях. </w:t>
            </w:r>
          </w:p>
        </w:tc>
        <w:tc>
          <w:tcPr>
            <w:tcW w:w="7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1AF0" w:rsidRPr="00AC5F63" w:rsidRDefault="00DA1AF0" w:rsidP="00613B96">
            <w:pPr>
              <w:spacing w:line="256" w:lineRule="auto"/>
              <w:ind w:left="1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В. Железников «Чучело» (4ч.) </w:t>
            </w:r>
          </w:p>
        </w:tc>
      </w:tr>
      <w:tr w:rsidR="00DA1AF0" w:rsidTr="00DA1AF0">
        <w:trPr>
          <w:trHeight w:val="987"/>
        </w:trPr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1AF0" w:rsidRPr="00AC5F63" w:rsidRDefault="00DA1AF0" w:rsidP="00613B96">
            <w:pPr>
              <w:spacing w:line="256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Поэзия второй половины XXв. </w:t>
            </w:r>
          </w:p>
        </w:tc>
        <w:tc>
          <w:tcPr>
            <w:tcW w:w="7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1AF0" w:rsidRPr="00AC5F63" w:rsidRDefault="00DA1AF0" w:rsidP="00613B96">
            <w:pPr>
              <w:spacing w:line="256" w:lineRule="auto"/>
              <w:ind w:left="1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>Б. Окуджава «А мы с тобой, брат, из пехоты», «До свидания, мальчики...» (1ч.)</w:t>
            </w:r>
          </w:p>
        </w:tc>
      </w:tr>
      <w:tr w:rsidR="00DA1AF0" w:rsidTr="00DA1AF0">
        <w:trPr>
          <w:trHeight w:val="987"/>
        </w:trPr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1AF0" w:rsidRPr="00AC5F63" w:rsidRDefault="00DA1AF0" w:rsidP="00613B96">
            <w:pPr>
              <w:spacing w:line="256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>Проза русской эмиграции</w:t>
            </w:r>
          </w:p>
        </w:tc>
        <w:tc>
          <w:tcPr>
            <w:tcW w:w="7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1AF0" w:rsidRPr="00AC5F63" w:rsidRDefault="00DA1AF0" w:rsidP="00613B96">
            <w:pPr>
              <w:ind w:left="1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И.С. Шмелев. «Лето Господне» (главы «Рождество» и «Святки») (2 ч.) </w:t>
            </w:r>
          </w:p>
          <w:p w:rsidR="00DA1AF0" w:rsidRPr="00AC5F63" w:rsidRDefault="00DA1AF0" w:rsidP="00613B96">
            <w:pPr>
              <w:spacing w:line="256" w:lineRule="auto"/>
              <w:ind w:left="1"/>
              <w:rPr>
                <w:rFonts w:ascii="Times New Roman" w:hAnsi="Times New Roman" w:cs="Times New Roman"/>
              </w:rPr>
            </w:pPr>
          </w:p>
        </w:tc>
      </w:tr>
      <w:tr w:rsidR="00DA1AF0" w:rsidTr="00DA1AF0">
        <w:trPr>
          <w:trHeight w:val="987"/>
        </w:trPr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1AF0" w:rsidRPr="00AC5F63" w:rsidRDefault="00DA1AF0" w:rsidP="00613B96">
            <w:pPr>
              <w:spacing w:line="254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AC5F63">
              <w:rPr>
                <w:rFonts w:ascii="Times New Roman" w:hAnsi="Times New Roman" w:cs="Times New Roman"/>
              </w:rPr>
              <w:t>Проза и поэзия о подростках и для подростков последних десятилетий авторов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C5F63">
              <w:rPr>
                <w:rFonts w:ascii="Times New Roman" w:hAnsi="Times New Roman" w:cs="Times New Roman"/>
              </w:rPr>
              <w:t>лауреатов премий и конкурсов.</w:t>
            </w:r>
          </w:p>
        </w:tc>
        <w:tc>
          <w:tcPr>
            <w:tcW w:w="7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1AF0" w:rsidRPr="00AC5F63" w:rsidRDefault="00DA1AF0" w:rsidP="00613B96">
            <w:pPr>
              <w:ind w:left="1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Э. Веркин «Облачный полк» (3ч.) Н. Дашевская «Около музыки» (2ч.) </w:t>
            </w:r>
          </w:p>
          <w:p w:rsidR="00DA1AF0" w:rsidRPr="00AC5F63" w:rsidRDefault="00DA1AF0" w:rsidP="00613B96">
            <w:pPr>
              <w:spacing w:line="256" w:lineRule="auto"/>
              <w:ind w:left="1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>Е. Басова «Подросток Ашим» (3ч.)</w:t>
            </w:r>
          </w:p>
        </w:tc>
      </w:tr>
    </w:tbl>
    <w:p w:rsidR="00DA1AF0" w:rsidRDefault="00DA1AF0" w:rsidP="00DA1AF0">
      <w:pPr>
        <w:spacing w:line="254" w:lineRule="auto"/>
        <w:ind w:right="1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</w:t>
      </w:r>
    </w:p>
    <w:p w:rsidR="00DA1AF0" w:rsidRDefault="00DA1AF0" w:rsidP="00DA1AF0">
      <w:pPr>
        <w:spacing w:line="254" w:lineRule="auto"/>
        <w:ind w:left="2948" w:right="1" w:hanging="1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</w:t>
      </w:r>
    </w:p>
    <w:p w:rsidR="00DA1AF0" w:rsidRDefault="00DA1AF0" w:rsidP="00DA1AF0">
      <w:pPr>
        <w:spacing w:line="254" w:lineRule="auto"/>
        <w:ind w:left="2948" w:right="1" w:hanging="10"/>
        <w:rPr>
          <w:rFonts w:ascii="Times New Roman" w:eastAsia="Times New Roman" w:hAnsi="Times New Roman" w:cs="Times New Roman"/>
        </w:rPr>
      </w:pPr>
    </w:p>
    <w:p w:rsidR="00DA1AF0" w:rsidRDefault="00DA1AF0" w:rsidP="00DA1AF0">
      <w:pPr>
        <w:spacing w:line="254" w:lineRule="auto"/>
        <w:ind w:left="2948" w:right="1" w:hanging="10"/>
        <w:rPr>
          <w:rFonts w:ascii="Times New Roman" w:eastAsia="Times New Roman" w:hAnsi="Times New Roman" w:cs="Times New Roman"/>
        </w:rPr>
      </w:pPr>
    </w:p>
    <w:p w:rsidR="007019B3" w:rsidRDefault="007019B3" w:rsidP="00DA1AF0">
      <w:pPr>
        <w:spacing w:line="254" w:lineRule="auto"/>
        <w:ind w:left="2948" w:right="1" w:hanging="10"/>
        <w:rPr>
          <w:rFonts w:ascii="Times New Roman" w:eastAsia="Times New Roman" w:hAnsi="Times New Roman" w:cs="Times New Roman"/>
        </w:rPr>
      </w:pPr>
    </w:p>
    <w:p w:rsidR="007019B3" w:rsidRDefault="007019B3" w:rsidP="00DA1AF0">
      <w:pPr>
        <w:spacing w:line="254" w:lineRule="auto"/>
        <w:ind w:left="2948" w:right="1" w:hanging="10"/>
        <w:rPr>
          <w:rFonts w:ascii="Times New Roman" w:eastAsia="Times New Roman" w:hAnsi="Times New Roman" w:cs="Times New Roman"/>
        </w:rPr>
      </w:pPr>
    </w:p>
    <w:p w:rsidR="007019B3" w:rsidRDefault="007019B3" w:rsidP="00DA1AF0">
      <w:pPr>
        <w:spacing w:line="254" w:lineRule="auto"/>
        <w:ind w:left="2948" w:right="1" w:hanging="10"/>
        <w:rPr>
          <w:rFonts w:ascii="Times New Roman" w:eastAsia="Times New Roman" w:hAnsi="Times New Roman" w:cs="Times New Roman"/>
        </w:rPr>
      </w:pPr>
    </w:p>
    <w:p w:rsidR="007019B3" w:rsidRDefault="007019B3" w:rsidP="00DA1AF0">
      <w:pPr>
        <w:spacing w:line="254" w:lineRule="auto"/>
        <w:ind w:left="2948" w:right="1" w:hanging="10"/>
        <w:rPr>
          <w:rFonts w:ascii="Times New Roman" w:eastAsia="Times New Roman" w:hAnsi="Times New Roman" w:cs="Times New Roman"/>
        </w:rPr>
      </w:pPr>
    </w:p>
    <w:p w:rsidR="007019B3" w:rsidRDefault="007019B3" w:rsidP="00DA1AF0">
      <w:pPr>
        <w:spacing w:line="254" w:lineRule="auto"/>
        <w:ind w:left="2948" w:right="1" w:hanging="10"/>
        <w:rPr>
          <w:rFonts w:ascii="Times New Roman" w:eastAsia="Times New Roman" w:hAnsi="Times New Roman" w:cs="Times New Roman"/>
        </w:rPr>
      </w:pPr>
    </w:p>
    <w:p w:rsidR="007019B3" w:rsidRDefault="007019B3" w:rsidP="00DA1AF0">
      <w:pPr>
        <w:spacing w:line="254" w:lineRule="auto"/>
        <w:ind w:left="2948" w:right="1" w:hanging="10"/>
        <w:rPr>
          <w:rFonts w:ascii="Times New Roman" w:eastAsia="Times New Roman" w:hAnsi="Times New Roman" w:cs="Times New Roman"/>
        </w:rPr>
      </w:pPr>
    </w:p>
    <w:p w:rsidR="007019B3" w:rsidRDefault="007019B3" w:rsidP="00DA1AF0">
      <w:pPr>
        <w:spacing w:line="254" w:lineRule="auto"/>
        <w:ind w:left="2948" w:right="1" w:hanging="10"/>
        <w:rPr>
          <w:rFonts w:ascii="Times New Roman" w:eastAsia="Times New Roman" w:hAnsi="Times New Roman" w:cs="Times New Roman"/>
        </w:rPr>
      </w:pPr>
    </w:p>
    <w:p w:rsidR="007019B3" w:rsidRDefault="007019B3" w:rsidP="00DA1AF0">
      <w:pPr>
        <w:spacing w:line="254" w:lineRule="auto"/>
        <w:ind w:left="2948" w:right="1" w:hanging="10"/>
        <w:rPr>
          <w:rFonts w:ascii="Times New Roman" w:eastAsia="Times New Roman" w:hAnsi="Times New Roman" w:cs="Times New Roman"/>
        </w:rPr>
      </w:pPr>
    </w:p>
    <w:p w:rsidR="007019B3" w:rsidRDefault="007019B3" w:rsidP="00DA1AF0">
      <w:pPr>
        <w:spacing w:line="254" w:lineRule="auto"/>
        <w:ind w:left="2948" w:right="1" w:hanging="10"/>
        <w:rPr>
          <w:rFonts w:ascii="Times New Roman" w:eastAsia="Times New Roman" w:hAnsi="Times New Roman" w:cs="Times New Roman"/>
        </w:rPr>
      </w:pPr>
    </w:p>
    <w:p w:rsidR="007019B3" w:rsidRDefault="007019B3" w:rsidP="00DA1AF0">
      <w:pPr>
        <w:spacing w:line="254" w:lineRule="auto"/>
        <w:ind w:left="2948" w:right="1" w:hanging="10"/>
        <w:rPr>
          <w:rFonts w:ascii="Times New Roman" w:eastAsia="Times New Roman" w:hAnsi="Times New Roman" w:cs="Times New Roman"/>
        </w:rPr>
      </w:pPr>
    </w:p>
    <w:p w:rsidR="007019B3" w:rsidRDefault="007019B3" w:rsidP="00DA1AF0">
      <w:pPr>
        <w:spacing w:line="254" w:lineRule="auto"/>
        <w:ind w:left="2948" w:right="1" w:hanging="10"/>
        <w:rPr>
          <w:rFonts w:ascii="Times New Roman" w:eastAsia="Times New Roman" w:hAnsi="Times New Roman" w:cs="Times New Roman"/>
        </w:rPr>
      </w:pPr>
    </w:p>
    <w:p w:rsidR="007019B3" w:rsidRDefault="007019B3" w:rsidP="00DA1AF0">
      <w:pPr>
        <w:spacing w:line="254" w:lineRule="auto"/>
        <w:ind w:left="2948" w:right="1" w:hanging="10"/>
        <w:rPr>
          <w:rFonts w:ascii="Times New Roman" w:eastAsia="Times New Roman" w:hAnsi="Times New Roman" w:cs="Times New Roman"/>
        </w:rPr>
      </w:pPr>
    </w:p>
    <w:p w:rsidR="00D30F91" w:rsidRDefault="00D30F91" w:rsidP="00DA1AF0">
      <w:pPr>
        <w:tabs>
          <w:tab w:val="left" w:pos="1176"/>
        </w:tabs>
        <w:ind w:left="284"/>
        <w:rPr>
          <w:sz w:val="2"/>
          <w:szCs w:val="2"/>
        </w:rPr>
      </w:pPr>
    </w:p>
    <w:p w:rsidR="007019B3" w:rsidRDefault="007019B3" w:rsidP="00DA1AF0">
      <w:pPr>
        <w:tabs>
          <w:tab w:val="left" w:pos="1176"/>
        </w:tabs>
        <w:ind w:left="284"/>
        <w:rPr>
          <w:sz w:val="2"/>
          <w:szCs w:val="2"/>
        </w:rPr>
      </w:pPr>
    </w:p>
    <w:p w:rsidR="007019B3" w:rsidRDefault="007019B3" w:rsidP="007019B3">
      <w:pPr>
        <w:ind w:left="28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Планируемые результаты изучения предмета по предмету « Родная  русская литература»   7 класс</w:t>
      </w:r>
    </w:p>
    <w:p w:rsidR="007019B3" w:rsidRDefault="007019B3" w:rsidP="007019B3">
      <w:pPr>
        <w:rPr>
          <w:rFonts w:ascii="Times New Roman" w:eastAsia="Times New Roman" w:hAnsi="Times New Roman" w:cs="Times New Roman"/>
        </w:rPr>
      </w:pPr>
    </w:p>
    <w:tbl>
      <w:tblPr>
        <w:tblW w:w="15077" w:type="dxa"/>
        <w:tblInd w:w="-284" w:type="dxa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2832"/>
        <w:gridCol w:w="2410"/>
        <w:gridCol w:w="3260"/>
        <w:gridCol w:w="2103"/>
        <w:gridCol w:w="1969"/>
        <w:gridCol w:w="2503"/>
      </w:tblGrid>
      <w:tr w:rsidR="007019B3" w:rsidTr="00613B96">
        <w:trPr>
          <w:trHeight w:val="1235"/>
        </w:trPr>
        <w:tc>
          <w:tcPr>
            <w:tcW w:w="5242" w:type="dxa"/>
            <w:gridSpan w:val="2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</w:tcPr>
          <w:p w:rsidR="007019B3" w:rsidRDefault="007019B3" w:rsidP="00613B96">
            <w:pPr>
              <w:spacing w:line="254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7019B3" w:rsidRDefault="007019B3" w:rsidP="00613B96">
            <w:pPr>
              <w:spacing w:line="254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Предм</w:t>
            </w:r>
            <w:r>
              <w:rPr>
                <w:rFonts w:ascii="Times New Roman" w:eastAsia="Times New Roman" w:hAnsi="Times New Roman" w:cs="Times New Roman"/>
              </w:rPr>
              <w:t>е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тные результаты</w:t>
            </w:r>
          </w:p>
        </w:tc>
        <w:tc>
          <w:tcPr>
            <w:tcW w:w="53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019B3" w:rsidRDefault="007019B3" w:rsidP="00613B96">
            <w:pPr>
              <w:spacing w:line="254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Метапредметные результаты</w:t>
            </w:r>
          </w:p>
        </w:tc>
        <w:tc>
          <w:tcPr>
            <w:tcW w:w="4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019B3" w:rsidRPr="00971EAB" w:rsidRDefault="007019B3" w:rsidP="00613B96">
            <w:pPr>
              <w:spacing w:line="25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Личностные результаты</w:t>
            </w:r>
          </w:p>
        </w:tc>
      </w:tr>
      <w:tr w:rsidR="007019B3" w:rsidTr="00613B96">
        <w:trPr>
          <w:trHeight w:val="915"/>
        </w:trPr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19B3" w:rsidRPr="008735A4" w:rsidRDefault="007019B3" w:rsidP="00613B96">
            <w:pPr>
              <w:pStyle w:val="Default"/>
              <w:rPr>
                <w:sz w:val="23"/>
                <w:szCs w:val="23"/>
              </w:rPr>
            </w:pPr>
            <w:r w:rsidRPr="008735A4">
              <w:rPr>
                <w:bCs/>
                <w:iCs/>
                <w:sz w:val="23"/>
                <w:szCs w:val="23"/>
              </w:rPr>
              <w:t xml:space="preserve">Учащийся научится: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видеть черты русского национального характера в героях русских былин;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учитывая жанрово-родовые признаки произведений устного народного творчества, выбирать фольклорные произведения для самостоятельного чтения;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выразительно читать былины, соблюдая соответствующий интонационный рисунок устного рассказывания; - пересказывать былины, чётко выделяя сюжетные линии, не пропуская значимых композиционных элементов, используя в своей речи характерные для былин художественные приёмы; </w:t>
            </w:r>
          </w:p>
          <w:p w:rsidR="007019B3" w:rsidRDefault="007019B3" w:rsidP="00613B96">
            <w:pPr>
              <w:spacing w:after="16" w:line="268" w:lineRule="auto"/>
              <w:ind w:right="15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9B3" w:rsidRPr="008735A4" w:rsidRDefault="007019B3" w:rsidP="00613B96">
            <w:pPr>
              <w:pStyle w:val="Default"/>
              <w:rPr>
                <w:sz w:val="23"/>
                <w:szCs w:val="23"/>
              </w:rPr>
            </w:pPr>
            <w:r w:rsidRPr="008735A4">
              <w:rPr>
                <w:bCs/>
                <w:iCs/>
                <w:sz w:val="23"/>
                <w:szCs w:val="23"/>
              </w:rPr>
              <w:t xml:space="preserve">Учащийся получит возможность научиться: </w:t>
            </w:r>
          </w:p>
          <w:p w:rsidR="007019B3" w:rsidRDefault="007019B3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понимать определяющую роль родной литературы в развитии интеллектуальных, творческих способностей и моральных качеств личности;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анализировать и характеризовать эмоциональные состояния и чувства окружающих, строить свои взаимоотношения с их учетом.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рассказывать о самостоятельно прочитанной былине, обосновывая свой выбор;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сочинять былину и/или придумывать сюжетные линии о своём районе, городе, о своей школе и т.п.;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- сравнивая произведения героического эпоса разных народов (былину и сагу, былину и сказание), определять черты русского национального характера;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выбирать произведения устного народного творчества русского народов для самостоятельного чтения, руководствуясь конкретными целевыми установками; </w:t>
            </w:r>
          </w:p>
          <w:p w:rsidR="007019B3" w:rsidRDefault="007019B3" w:rsidP="00613B96">
            <w:pPr>
              <w:spacing w:after="16" w:line="268" w:lineRule="auto"/>
              <w:ind w:right="15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sz w:val="23"/>
                <w:szCs w:val="23"/>
              </w:rPr>
              <w:t>- устанавливать связи между фольклорными произведениями разных народов на уровне тематики, проблематики, образов (по принципу сходства и различия).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19B3" w:rsidRPr="008735A4" w:rsidRDefault="007019B3" w:rsidP="00613B96">
            <w:pPr>
              <w:pStyle w:val="Default"/>
              <w:rPr>
                <w:sz w:val="23"/>
                <w:szCs w:val="23"/>
              </w:rPr>
            </w:pPr>
            <w:r w:rsidRPr="008735A4">
              <w:rPr>
                <w:bCs/>
                <w:iCs/>
                <w:sz w:val="23"/>
                <w:szCs w:val="23"/>
              </w:rPr>
              <w:lastRenderedPageBreak/>
              <w:t xml:space="preserve">Учащийся научится: </w:t>
            </w:r>
          </w:p>
          <w:p w:rsidR="007019B3" w:rsidRDefault="007019B3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понимать литературу как одну из национально-культурных ценностей русского народа; </w:t>
            </w:r>
          </w:p>
          <w:p w:rsidR="007019B3" w:rsidRDefault="007019B3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уважительно относиться к родной литературе; </w:t>
            </w:r>
          </w:p>
          <w:p w:rsidR="007019B3" w:rsidRDefault="007019B3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оценивать свои и чужие поступки;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проявлять внимание, желание больше узнать. </w:t>
            </w:r>
          </w:p>
          <w:p w:rsidR="007019B3" w:rsidRDefault="007019B3" w:rsidP="00613B96">
            <w:pPr>
              <w:pStyle w:val="Default"/>
              <w:rPr>
                <w:rFonts w:eastAsia="Times New Roman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9B3" w:rsidRPr="008735A4" w:rsidRDefault="007019B3" w:rsidP="00613B96">
            <w:pPr>
              <w:pStyle w:val="Default"/>
              <w:rPr>
                <w:sz w:val="23"/>
                <w:szCs w:val="23"/>
              </w:rPr>
            </w:pPr>
            <w:r w:rsidRPr="008735A4">
              <w:rPr>
                <w:bCs/>
                <w:iCs/>
                <w:sz w:val="23"/>
                <w:szCs w:val="23"/>
              </w:rPr>
              <w:t xml:space="preserve">Учащийся научится: </w:t>
            </w:r>
          </w:p>
          <w:p w:rsidR="007019B3" w:rsidRDefault="007019B3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понимать литературу как одну из национально-культурных ценностей русского народа; </w:t>
            </w:r>
          </w:p>
          <w:p w:rsidR="007019B3" w:rsidRDefault="007019B3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уважительно относиться к родной литературе; </w:t>
            </w:r>
          </w:p>
          <w:p w:rsidR="007019B3" w:rsidRDefault="007019B3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оценивать свои и чужие поступки;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проявлять внимание, желание больше узнать. </w:t>
            </w:r>
          </w:p>
          <w:p w:rsidR="007019B3" w:rsidRDefault="007019B3" w:rsidP="00613B96">
            <w:pPr>
              <w:pStyle w:val="Default"/>
              <w:rPr>
                <w:rFonts w:eastAsia="Times New Roman"/>
              </w:rPr>
            </w:pP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9B3" w:rsidRPr="008735A4" w:rsidRDefault="007019B3" w:rsidP="00613B96">
            <w:pPr>
              <w:pStyle w:val="Default"/>
              <w:rPr>
                <w:sz w:val="23"/>
                <w:szCs w:val="23"/>
              </w:rPr>
            </w:pPr>
            <w:r w:rsidRPr="008735A4">
              <w:rPr>
                <w:bCs/>
                <w:iCs/>
                <w:sz w:val="23"/>
                <w:szCs w:val="23"/>
              </w:rPr>
              <w:t xml:space="preserve">Учащийся научится: </w:t>
            </w:r>
          </w:p>
          <w:p w:rsidR="007019B3" w:rsidRDefault="007019B3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понимать литературу как одну из национально-культурных ценностей русского народа; </w:t>
            </w:r>
          </w:p>
          <w:p w:rsidR="007019B3" w:rsidRDefault="007019B3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уважительно относиться к родной литературе; </w:t>
            </w:r>
          </w:p>
          <w:p w:rsidR="007019B3" w:rsidRDefault="007019B3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оценивать свои и чужие поступки;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проявлять внимание, желание больше узнать. </w:t>
            </w:r>
          </w:p>
          <w:p w:rsidR="007019B3" w:rsidRDefault="007019B3" w:rsidP="00613B96">
            <w:pPr>
              <w:pStyle w:val="Default"/>
              <w:rPr>
                <w:b/>
                <w:bCs/>
                <w:i/>
                <w:iCs/>
                <w:sz w:val="23"/>
                <w:szCs w:val="23"/>
              </w:rPr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9B3" w:rsidRPr="008735A4" w:rsidRDefault="007019B3" w:rsidP="00613B96">
            <w:pPr>
              <w:pStyle w:val="Default"/>
              <w:rPr>
                <w:sz w:val="23"/>
                <w:szCs w:val="23"/>
              </w:rPr>
            </w:pPr>
            <w:r w:rsidRPr="008735A4">
              <w:rPr>
                <w:bCs/>
                <w:iCs/>
                <w:sz w:val="23"/>
                <w:szCs w:val="23"/>
              </w:rPr>
              <w:t xml:space="preserve">Учащийся получит возможность научиться: </w:t>
            </w:r>
          </w:p>
          <w:p w:rsidR="007019B3" w:rsidRDefault="007019B3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понимать определяющую роль родной литературы в развитии интеллектуальных, творческих способностей и моральных качеств личности;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анализировать и характеризовать эмоциональные состояния и чувства окружающих, строить свои взаимоотношения с их учетом. </w:t>
            </w:r>
          </w:p>
          <w:p w:rsidR="007019B3" w:rsidRDefault="007019B3" w:rsidP="00613B96">
            <w:pPr>
              <w:pStyle w:val="Default"/>
              <w:rPr>
                <w:b/>
                <w:bCs/>
                <w:i/>
                <w:iCs/>
                <w:sz w:val="23"/>
                <w:szCs w:val="23"/>
              </w:rPr>
            </w:pPr>
          </w:p>
        </w:tc>
      </w:tr>
    </w:tbl>
    <w:p w:rsidR="007019B3" w:rsidRDefault="007019B3" w:rsidP="007019B3">
      <w:pPr>
        <w:rPr>
          <w:rFonts w:ascii="Times New Roman" w:eastAsia="Times New Roman" w:hAnsi="Times New Roman" w:cs="Times New Roman"/>
        </w:rPr>
      </w:pPr>
    </w:p>
    <w:p w:rsidR="007019B3" w:rsidRDefault="007019B3" w:rsidP="007019B3">
      <w:pPr>
        <w:rPr>
          <w:rFonts w:ascii="Times New Roman" w:eastAsia="Times New Roman" w:hAnsi="Times New Roman" w:cs="Times New Roman"/>
        </w:rPr>
      </w:pPr>
    </w:p>
    <w:p w:rsidR="007019B3" w:rsidRDefault="007019B3" w:rsidP="007019B3">
      <w:pPr>
        <w:spacing w:line="254" w:lineRule="auto"/>
        <w:ind w:left="2948" w:right="1" w:hanging="1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:rsidR="007019B3" w:rsidRDefault="007019B3" w:rsidP="007019B3">
      <w:pPr>
        <w:spacing w:line="254" w:lineRule="auto"/>
        <w:ind w:left="2948" w:right="1" w:hanging="1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</w:t>
      </w:r>
    </w:p>
    <w:p w:rsidR="007019B3" w:rsidRDefault="007019B3" w:rsidP="007019B3">
      <w:pPr>
        <w:spacing w:line="254" w:lineRule="auto"/>
        <w:ind w:left="2948" w:right="1" w:hanging="10"/>
        <w:rPr>
          <w:rFonts w:ascii="Times New Roman" w:eastAsia="Times New Roman" w:hAnsi="Times New Roman" w:cs="Times New Roman"/>
        </w:rPr>
      </w:pPr>
    </w:p>
    <w:p w:rsidR="007019B3" w:rsidRDefault="007019B3" w:rsidP="007019B3">
      <w:pPr>
        <w:spacing w:line="254" w:lineRule="auto"/>
        <w:ind w:left="2948" w:right="1" w:hanging="10"/>
        <w:rPr>
          <w:rFonts w:ascii="Times New Roman" w:eastAsia="Times New Roman" w:hAnsi="Times New Roman" w:cs="Times New Roman"/>
        </w:rPr>
      </w:pPr>
    </w:p>
    <w:p w:rsidR="007019B3" w:rsidRDefault="007019B3" w:rsidP="007019B3">
      <w:pPr>
        <w:spacing w:line="254" w:lineRule="auto"/>
        <w:ind w:left="2948" w:right="1" w:hanging="1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Содержание учебного предмета (7класс)</w:t>
      </w:r>
    </w:p>
    <w:p w:rsidR="007019B3" w:rsidRDefault="006F549D" w:rsidP="007019B3">
      <w:pPr>
        <w:spacing w:line="254" w:lineRule="auto"/>
        <w:ind w:right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</w:rPr>
        <w:t xml:space="preserve"> УМК </w:t>
      </w:r>
      <w:r w:rsidR="007019B3">
        <w:rPr>
          <w:rFonts w:ascii="Times New Roman" w:eastAsia="Times New Roman" w:hAnsi="Times New Roman" w:cs="Times New Roman"/>
        </w:rPr>
        <w:t>Родная русская литература  учебное пособие для общеобразовательных  организаций  О М Александрова, М А Аристова ,Н В Беляев. Москва Просвещение ,2021г</w:t>
      </w:r>
    </w:p>
    <w:p w:rsidR="007019B3" w:rsidRDefault="007019B3" w:rsidP="007019B3">
      <w:pPr>
        <w:spacing w:line="254" w:lineRule="auto"/>
        <w:ind w:left="2948" w:right="1" w:hanging="10"/>
        <w:rPr>
          <w:rFonts w:ascii="Times New Roman" w:eastAsia="Times New Roman" w:hAnsi="Times New Roman" w:cs="Times New Roman"/>
        </w:rPr>
      </w:pPr>
    </w:p>
    <w:p w:rsidR="007019B3" w:rsidRDefault="007019B3" w:rsidP="007019B3">
      <w:pPr>
        <w:spacing w:line="254" w:lineRule="auto"/>
        <w:ind w:left="2948" w:right="1" w:hanging="10"/>
        <w:rPr>
          <w:rFonts w:ascii="Times New Roman" w:eastAsia="Times New Roman" w:hAnsi="Times New Roman" w:cs="Times New Roman"/>
        </w:rPr>
      </w:pPr>
    </w:p>
    <w:tbl>
      <w:tblPr>
        <w:tblW w:w="14869" w:type="dxa"/>
        <w:tblInd w:w="-132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18"/>
        <w:gridCol w:w="8351"/>
      </w:tblGrid>
      <w:tr w:rsidR="007019B3" w:rsidRPr="00AC5F63" w:rsidTr="007019B3">
        <w:trPr>
          <w:trHeight w:val="987"/>
        </w:trPr>
        <w:tc>
          <w:tcPr>
            <w:tcW w:w="6518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7019B3" w:rsidRPr="00AC5F63" w:rsidRDefault="007019B3" w:rsidP="00613B96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AC5F63">
              <w:rPr>
                <w:rFonts w:ascii="Times New Roman" w:eastAsia="Times New Roman" w:hAnsi="Times New Roman" w:cs="Times New Roman"/>
                <w:bCs/>
              </w:rPr>
              <w:t>Тема занятия</w:t>
            </w:r>
          </w:p>
        </w:tc>
        <w:tc>
          <w:tcPr>
            <w:tcW w:w="8351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7019B3" w:rsidRPr="00AC5F63" w:rsidRDefault="007019B3" w:rsidP="00613B96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AC5F63">
              <w:rPr>
                <w:rFonts w:ascii="Times New Roman" w:eastAsia="Times New Roman" w:hAnsi="Times New Roman" w:cs="Times New Roman"/>
                <w:bCs/>
              </w:rPr>
              <w:t>Краткое содержание</w:t>
            </w:r>
          </w:p>
        </w:tc>
      </w:tr>
      <w:tr w:rsidR="007019B3" w:rsidRPr="00AC5F63" w:rsidTr="007019B3">
        <w:trPr>
          <w:trHeight w:val="987"/>
        </w:trPr>
        <w:tc>
          <w:tcPr>
            <w:tcW w:w="6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6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Русский фольклор. Древнерусская литература. </w:t>
            </w:r>
          </w:p>
        </w:tc>
        <w:tc>
          <w:tcPr>
            <w:tcW w:w="8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«Иван Грозный и Домна», народная песня из цикла «Правёж» </w:t>
            </w:r>
          </w:p>
        </w:tc>
      </w:tr>
      <w:tr w:rsidR="007019B3" w:rsidRPr="00AC5F63" w:rsidTr="007019B3">
        <w:trPr>
          <w:trHeight w:val="987"/>
        </w:trPr>
        <w:tc>
          <w:tcPr>
            <w:tcW w:w="6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>А.С. Пушкин.  Поэзия пушкинской поры.</w:t>
            </w:r>
          </w:p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М. Лермонтов.  Н. Гоголь. </w:t>
            </w:r>
          </w:p>
        </w:tc>
        <w:tc>
          <w:tcPr>
            <w:tcW w:w="8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9B3" w:rsidRPr="00AC5F63" w:rsidRDefault="007019B3" w:rsidP="00613B96">
            <w:pPr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Н. Гоголь «Портрет» (3ч.) </w:t>
            </w:r>
          </w:p>
          <w:p w:rsidR="007019B3" w:rsidRPr="00AC5F63" w:rsidRDefault="007019B3" w:rsidP="00613B96">
            <w:pPr>
              <w:spacing w:line="235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А. Одоевский «Струн вещих пламенные звуки» </w:t>
            </w:r>
          </w:p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</w:p>
        </w:tc>
      </w:tr>
      <w:tr w:rsidR="007019B3" w:rsidRPr="00AC5F63" w:rsidTr="007019B3">
        <w:trPr>
          <w:trHeight w:val="987"/>
        </w:trPr>
        <w:tc>
          <w:tcPr>
            <w:tcW w:w="6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6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Литературные сказки XIX–XX вв. </w:t>
            </w:r>
          </w:p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Е. Шварц «Тень» </w:t>
            </w:r>
          </w:p>
        </w:tc>
      </w:tr>
      <w:tr w:rsidR="007019B3" w:rsidRPr="00AC5F63" w:rsidTr="007019B3">
        <w:trPr>
          <w:trHeight w:val="987"/>
        </w:trPr>
        <w:tc>
          <w:tcPr>
            <w:tcW w:w="6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Поэзия второй половины XIX в. </w:t>
            </w:r>
          </w:p>
        </w:tc>
        <w:tc>
          <w:tcPr>
            <w:tcW w:w="8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А. Толстой «Илья Муромец» (1ч.) </w:t>
            </w:r>
          </w:p>
        </w:tc>
      </w:tr>
      <w:tr w:rsidR="007019B3" w:rsidRPr="00AC5F63" w:rsidTr="007019B3">
        <w:trPr>
          <w:trHeight w:val="987"/>
        </w:trPr>
        <w:tc>
          <w:tcPr>
            <w:tcW w:w="6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ind w:right="8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Проза конца XIX – начала XX вв. </w:t>
            </w:r>
          </w:p>
        </w:tc>
        <w:tc>
          <w:tcPr>
            <w:tcW w:w="8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А. Грин «Голос и глаз» (2ч.) </w:t>
            </w:r>
          </w:p>
        </w:tc>
      </w:tr>
      <w:tr w:rsidR="007019B3" w:rsidRPr="00AC5F63" w:rsidTr="007019B3">
        <w:trPr>
          <w:trHeight w:val="987"/>
        </w:trPr>
        <w:tc>
          <w:tcPr>
            <w:tcW w:w="6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Поэзия конца XIX – начала XX вв. </w:t>
            </w:r>
          </w:p>
        </w:tc>
        <w:tc>
          <w:tcPr>
            <w:tcW w:w="8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9B3" w:rsidRPr="00AC5F63" w:rsidRDefault="007019B3" w:rsidP="00613B96">
            <w:pPr>
              <w:spacing w:line="254" w:lineRule="auto"/>
              <w:ind w:right="89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А. Блок «Осенний день» (1ч) Н. Гумилев </w:t>
            </w:r>
          </w:p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«Змей» (1ч) </w:t>
            </w:r>
          </w:p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И. Бунин «Свято гор и Илья» (1ч.) </w:t>
            </w:r>
          </w:p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</w:p>
        </w:tc>
      </w:tr>
      <w:tr w:rsidR="007019B3" w:rsidRPr="00AC5F63" w:rsidTr="007019B3">
        <w:trPr>
          <w:trHeight w:val="987"/>
        </w:trPr>
        <w:tc>
          <w:tcPr>
            <w:tcW w:w="6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ind w:right="15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Поэзия 20–50-х гг. XX в. </w:t>
            </w:r>
          </w:p>
        </w:tc>
        <w:tc>
          <w:tcPr>
            <w:tcW w:w="8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Д. Кедрин «Зодчие» (2ч.) </w:t>
            </w:r>
          </w:p>
        </w:tc>
      </w:tr>
      <w:tr w:rsidR="007019B3" w:rsidRPr="00AC5F63" w:rsidTr="007019B3">
        <w:trPr>
          <w:trHeight w:val="987"/>
        </w:trPr>
        <w:tc>
          <w:tcPr>
            <w:tcW w:w="6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Проза о Великой Отечественной войне. </w:t>
            </w:r>
          </w:p>
        </w:tc>
        <w:tc>
          <w:tcPr>
            <w:tcW w:w="8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В. Астафьев </w:t>
            </w:r>
          </w:p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«Трофейная пушка» (2ч.) </w:t>
            </w:r>
          </w:p>
        </w:tc>
      </w:tr>
      <w:tr w:rsidR="007019B3" w:rsidRPr="00AC5F63" w:rsidTr="007019B3">
        <w:trPr>
          <w:trHeight w:val="987"/>
        </w:trPr>
        <w:tc>
          <w:tcPr>
            <w:tcW w:w="6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ind w:right="10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Художественная проза о человеке и природе, их взаимоотношениях. </w:t>
            </w:r>
          </w:p>
        </w:tc>
        <w:tc>
          <w:tcPr>
            <w:tcW w:w="8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Е. Носов «Дёжка» </w:t>
            </w:r>
          </w:p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(2ч.) </w:t>
            </w:r>
          </w:p>
          <w:p w:rsidR="007019B3" w:rsidRPr="00AC5F63" w:rsidRDefault="007019B3" w:rsidP="00613B96">
            <w:pPr>
              <w:spacing w:line="256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А. Вампилов «Солнце в аистовом гнезде» (2ч.) </w:t>
            </w:r>
          </w:p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7019B3" w:rsidRPr="00AC5F63" w:rsidTr="007019B3">
        <w:trPr>
          <w:trHeight w:val="987"/>
        </w:trPr>
        <w:tc>
          <w:tcPr>
            <w:tcW w:w="6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lastRenderedPageBreak/>
              <w:t xml:space="preserve">Проза о детях. </w:t>
            </w:r>
          </w:p>
        </w:tc>
        <w:tc>
          <w:tcPr>
            <w:tcW w:w="8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А. Алексин «Коля пишет Оле, Оля пишет Коле» или др. произведение писателя (3ч.) </w:t>
            </w:r>
          </w:p>
        </w:tc>
      </w:tr>
      <w:tr w:rsidR="007019B3" w:rsidRPr="00AC5F63" w:rsidTr="007019B3">
        <w:trPr>
          <w:trHeight w:val="987"/>
        </w:trPr>
        <w:tc>
          <w:tcPr>
            <w:tcW w:w="6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Поэзия второй половины XXв. </w:t>
            </w:r>
          </w:p>
        </w:tc>
        <w:tc>
          <w:tcPr>
            <w:tcW w:w="8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>А. Вознесенский «Сон» (1ч.) И. Бродский, стихотворения о Рожде-</w:t>
            </w:r>
          </w:p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>стве»(1ч.)</w:t>
            </w:r>
          </w:p>
        </w:tc>
      </w:tr>
      <w:tr w:rsidR="007019B3" w:rsidRPr="00AC5F63" w:rsidTr="007019B3">
        <w:trPr>
          <w:trHeight w:val="987"/>
        </w:trPr>
        <w:tc>
          <w:tcPr>
            <w:tcW w:w="6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Проза русской эмиграции. </w:t>
            </w:r>
          </w:p>
        </w:tc>
        <w:tc>
          <w:tcPr>
            <w:tcW w:w="8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В. Набоков «Обида» (2ч.) </w:t>
            </w:r>
          </w:p>
        </w:tc>
      </w:tr>
      <w:tr w:rsidR="007019B3" w:rsidRPr="00AC5F63" w:rsidTr="007019B3">
        <w:trPr>
          <w:trHeight w:val="987"/>
        </w:trPr>
        <w:tc>
          <w:tcPr>
            <w:tcW w:w="6518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7019B3" w:rsidRPr="00AC5F63" w:rsidRDefault="007019B3" w:rsidP="00613B96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AC5F63">
              <w:rPr>
                <w:rFonts w:ascii="Times New Roman" w:hAnsi="Times New Roman" w:cs="Times New Roman"/>
              </w:rPr>
              <w:t>Проза и поэзия о подростках и для подростков последних десятилетий авторовлауреатов премий и конкурсов</w:t>
            </w:r>
          </w:p>
        </w:tc>
        <w:tc>
          <w:tcPr>
            <w:tcW w:w="8351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Е. Рудашевский  «Ворон» (2ч.) </w:t>
            </w:r>
          </w:p>
          <w:p w:rsidR="007019B3" w:rsidRPr="00AC5F63" w:rsidRDefault="007019B3" w:rsidP="00613B96">
            <w:pPr>
              <w:spacing w:line="254" w:lineRule="auto"/>
              <w:ind w:right="53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А. Жвалевский, Е. Пастернак «Время всегда  хорошее» (3ч.) </w:t>
            </w:r>
          </w:p>
          <w:p w:rsidR="007019B3" w:rsidRPr="00AC5F63" w:rsidRDefault="007019B3" w:rsidP="00613B96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</w:tc>
      </w:tr>
    </w:tbl>
    <w:p w:rsidR="007019B3" w:rsidRDefault="007019B3" w:rsidP="007019B3"/>
    <w:p w:rsidR="007019B3" w:rsidRDefault="007019B3" w:rsidP="007019B3"/>
    <w:p w:rsidR="007019B3" w:rsidRDefault="007019B3" w:rsidP="007019B3">
      <w:pPr>
        <w:rPr>
          <w:rFonts w:ascii="Times New Roman" w:eastAsia="Times New Roman" w:hAnsi="Times New Roman" w:cs="Times New Roman"/>
        </w:rPr>
      </w:pPr>
    </w:p>
    <w:p w:rsidR="007019B3" w:rsidRDefault="007019B3" w:rsidP="00DA1AF0">
      <w:pPr>
        <w:tabs>
          <w:tab w:val="left" w:pos="1176"/>
        </w:tabs>
        <w:ind w:left="284"/>
        <w:rPr>
          <w:sz w:val="2"/>
          <w:szCs w:val="2"/>
        </w:rPr>
      </w:pPr>
    </w:p>
    <w:p w:rsidR="007019B3" w:rsidRDefault="007019B3" w:rsidP="00DA1AF0">
      <w:pPr>
        <w:tabs>
          <w:tab w:val="left" w:pos="1176"/>
        </w:tabs>
        <w:ind w:left="284"/>
        <w:rPr>
          <w:sz w:val="2"/>
          <w:szCs w:val="2"/>
        </w:rPr>
      </w:pPr>
    </w:p>
    <w:p w:rsidR="007019B3" w:rsidRDefault="007019B3" w:rsidP="00DA1AF0">
      <w:pPr>
        <w:tabs>
          <w:tab w:val="left" w:pos="1176"/>
        </w:tabs>
        <w:ind w:left="284"/>
        <w:rPr>
          <w:sz w:val="2"/>
          <w:szCs w:val="2"/>
        </w:rPr>
      </w:pPr>
    </w:p>
    <w:p w:rsidR="007019B3" w:rsidRDefault="007019B3" w:rsidP="00DA1AF0">
      <w:pPr>
        <w:tabs>
          <w:tab w:val="left" w:pos="1176"/>
        </w:tabs>
        <w:ind w:left="284"/>
        <w:rPr>
          <w:sz w:val="2"/>
          <w:szCs w:val="2"/>
        </w:rPr>
      </w:pPr>
    </w:p>
    <w:p w:rsidR="007019B3" w:rsidRDefault="007019B3" w:rsidP="00DA1AF0">
      <w:pPr>
        <w:tabs>
          <w:tab w:val="left" w:pos="1176"/>
        </w:tabs>
        <w:ind w:left="284"/>
        <w:rPr>
          <w:sz w:val="2"/>
          <w:szCs w:val="2"/>
        </w:rPr>
      </w:pPr>
    </w:p>
    <w:p w:rsidR="007019B3" w:rsidRDefault="007019B3" w:rsidP="00DA1AF0">
      <w:pPr>
        <w:tabs>
          <w:tab w:val="left" w:pos="1176"/>
        </w:tabs>
        <w:ind w:left="284"/>
        <w:rPr>
          <w:sz w:val="2"/>
          <w:szCs w:val="2"/>
        </w:rPr>
      </w:pPr>
    </w:p>
    <w:p w:rsidR="007019B3" w:rsidRDefault="007019B3" w:rsidP="007019B3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Планируемые результаты изучения предмета по предмету « Родная  русская литература»  8 класс</w:t>
      </w:r>
    </w:p>
    <w:p w:rsidR="007019B3" w:rsidRDefault="007019B3" w:rsidP="007019B3">
      <w:pPr>
        <w:rPr>
          <w:rFonts w:ascii="Times New Roman" w:eastAsia="Times New Roman" w:hAnsi="Times New Roman" w:cs="Times New Roman"/>
        </w:rPr>
      </w:pPr>
    </w:p>
    <w:tbl>
      <w:tblPr>
        <w:tblW w:w="15077" w:type="dxa"/>
        <w:tblInd w:w="-284" w:type="dxa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2832"/>
        <w:gridCol w:w="2410"/>
        <w:gridCol w:w="3260"/>
        <w:gridCol w:w="2103"/>
        <w:gridCol w:w="1969"/>
        <w:gridCol w:w="2503"/>
      </w:tblGrid>
      <w:tr w:rsidR="007019B3" w:rsidTr="00613B96">
        <w:trPr>
          <w:trHeight w:val="1235"/>
        </w:trPr>
        <w:tc>
          <w:tcPr>
            <w:tcW w:w="5242" w:type="dxa"/>
            <w:gridSpan w:val="2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</w:tcPr>
          <w:p w:rsidR="007019B3" w:rsidRDefault="007019B3" w:rsidP="00613B96">
            <w:pPr>
              <w:spacing w:line="254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7019B3" w:rsidRDefault="007019B3" w:rsidP="00613B96">
            <w:pPr>
              <w:spacing w:line="254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Предм</w:t>
            </w:r>
            <w:r>
              <w:rPr>
                <w:rFonts w:ascii="Times New Roman" w:eastAsia="Times New Roman" w:hAnsi="Times New Roman" w:cs="Times New Roman"/>
              </w:rPr>
              <w:t>е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тные результаты</w:t>
            </w:r>
          </w:p>
        </w:tc>
        <w:tc>
          <w:tcPr>
            <w:tcW w:w="53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019B3" w:rsidRDefault="007019B3" w:rsidP="00613B96">
            <w:pPr>
              <w:spacing w:line="254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Метапредметные результаты</w:t>
            </w:r>
          </w:p>
        </w:tc>
        <w:tc>
          <w:tcPr>
            <w:tcW w:w="4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019B3" w:rsidRPr="00971EAB" w:rsidRDefault="007019B3" w:rsidP="00613B96">
            <w:pPr>
              <w:spacing w:line="25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Личностные результаты</w:t>
            </w:r>
          </w:p>
        </w:tc>
      </w:tr>
      <w:tr w:rsidR="007019B3" w:rsidTr="00613B96">
        <w:trPr>
          <w:trHeight w:val="915"/>
        </w:trPr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i/>
                <w:iCs/>
                <w:sz w:val="23"/>
                <w:szCs w:val="23"/>
              </w:rPr>
              <w:t xml:space="preserve">Учащийся научится: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осознанно воспринимать художественное произведение русской литературы в единстве формы и содержания; адекватно понимать художественный текст и давать его смысловой анализ;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-интерпретировать прочитанное, устанавливать поле читательских ассоциаций, </w:t>
            </w:r>
            <w:r>
              <w:rPr>
                <w:sz w:val="23"/>
                <w:szCs w:val="23"/>
              </w:rPr>
              <w:lastRenderedPageBreak/>
              <w:t xml:space="preserve">отбирать произведения для чтения;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воспринимать художественный текст как произведение искусства, послание автора читателю, современнику и потомку;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определять для себя актуальную и перспективную цели чтения художественной литературы; выбирать произведения для самостоятельного чтения;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выявлять и интерпретировать авторскую позицию, определяя своё к ней отношение, и на этой основе формировать собственные ценностные ориентации;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определять актуальность произведений для читателей разных поколений и вступать в диалог с другими читателями;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анализировать и истолковывать произведения разной жанровой природы, аргументированно формулируя своё отношение к прочитанному произведению;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создавать собственный текст аналитического и интерпретирующего </w:t>
            </w:r>
            <w:r>
              <w:rPr>
                <w:sz w:val="23"/>
                <w:szCs w:val="23"/>
              </w:rPr>
              <w:lastRenderedPageBreak/>
              <w:t xml:space="preserve">характера в различных форматах;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сопоставлять произведение словесного искусства и его воплощение в других искусствах; </w:t>
            </w:r>
          </w:p>
          <w:p w:rsidR="007019B3" w:rsidRDefault="007019B3" w:rsidP="00613B96">
            <w:pPr>
              <w:pStyle w:val="Default"/>
              <w:rPr>
                <w:rFonts w:eastAsia="Times New Roman"/>
              </w:rPr>
            </w:pPr>
            <w:r>
              <w:rPr>
                <w:sz w:val="23"/>
                <w:szCs w:val="23"/>
              </w:rPr>
              <w:t>- работать с разными источниками информации и владеть основными способами её обработки и презентации.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i/>
                <w:iCs/>
                <w:sz w:val="23"/>
                <w:szCs w:val="23"/>
              </w:rPr>
              <w:lastRenderedPageBreak/>
              <w:t xml:space="preserve">Учащийся получит возможность научиться: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- выбирать путь анализа произведения, адекватный жанрово-родовой природе художественного текста;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дифференцировать элементы поэтики художественного текста, видеть их художественную и смысловую функцию;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- сопоставлять «чужие» тексты интерпретирующего характера, аргументированно оценивать их;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оценивать интерпретацию художественного текста, созданную средствами других искусств;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создавать собственную интерпретацию изученного текста средствами других искусств;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сопоставлять произведения русской и мировой литературы самостоятельно (или под руководством учителя), определяя линии сопоставления, выбирая аспект для сопоставительного анализа;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вести самостоятельную проектно-исследовательскую деятельность и оформлять её результаты в разных форматах (работа исследовательского характера, реферат, проект). </w:t>
            </w:r>
          </w:p>
          <w:p w:rsidR="007019B3" w:rsidRPr="00971EAB" w:rsidRDefault="007019B3" w:rsidP="00613B96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i/>
                <w:iCs/>
                <w:sz w:val="23"/>
                <w:szCs w:val="23"/>
              </w:rPr>
              <w:lastRenderedPageBreak/>
              <w:t xml:space="preserve">Учащийся научится: </w:t>
            </w:r>
          </w:p>
          <w:p w:rsidR="007019B3" w:rsidRDefault="007019B3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понимать литературу как одну из национально-культурных ценностей русского народа; </w:t>
            </w:r>
          </w:p>
          <w:p w:rsidR="007019B3" w:rsidRDefault="007019B3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уважительно относиться к родной литературе; </w:t>
            </w:r>
          </w:p>
          <w:p w:rsidR="007019B3" w:rsidRDefault="007019B3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оценивать свои и чужие поступки;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проявлять внимание, желание больше узнать. </w:t>
            </w:r>
          </w:p>
          <w:p w:rsidR="007019B3" w:rsidRDefault="007019B3" w:rsidP="00613B96">
            <w:pPr>
              <w:pStyle w:val="Default"/>
              <w:rPr>
                <w:rFonts w:eastAsia="Times New Roman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i/>
                <w:iCs/>
                <w:sz w:val="23"/>
                <w:szCs w:val="23"/>
              </w:rPr>
              <w:t xml:space="preserve">Учащийся научится: </w:t>
            </w:r>
          </w:p>
          <w:p w:rsidR="007019B3" w:rsidRDefault="007019B3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понимать литературу как одну из национально-культурных ценностей русского народа; </w:t>
            </w:r>
          </w:p>
          <w:p w:rsidR="007019B3" w:rsidRDefault="007019B3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уважительно относиться к родной литературе; </w:t>
            </w:r>
          </w:p>
          <w:p w:rsidR="007019B3" w:rsidRDefault="007019B3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оценивать свои и чужие поступки;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lastRenderedPageBreak/>
              <w:t></w:t>
            </w:r>
            <w:r>
              <w:rPr>
                <w:sz w:val="23"/>
                <w:szCs w:val="23"/>
              </w:rPr>
              <w:t xml:space="preserve">проявлять внимание, желание больше узнать. </w:t>
            </w:r>
          </w:p>
          <w:p w:rsidR="007019B3" w:rsidRDefault="007019B3" w:rsidP="00613B96">
            <w:pPr>
              <w:pStyle w:val="Default"/>
              <w:rPr>
                <w:rFonts w:eastAsia="Times New Roman"/>
              </w:rPr>
            </w:pP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i/>
                <w:iCs/>
                <w:sz w:val="23"/>
                <w:szCs w:val="23"/>
              </w:rPr>
              <w:lastRenderedPageBreak/>
              <w:t xml:space="preserve">Учащийся научится: </w:t>
            </w:r>
          </w:p>
          <w:p w:rsidR="007019B3" w:rsidRDefault="007019B3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понимать литературу как одну из национально-культурных ценностей русского народа; </w:t>
            </w:r>
          </w:p>
          <w:p w:rsidR="007019B3" w:rsidRDefault="007019B3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уважительно относиться к родной литературе; </w:t>
            </w:r>
          </w:p>
          <w:p w:rsidR="007019B3" w:rsidRDefault="007019B3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оценивать свои и чужие поступки;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lastRenderedPageBreak/>
              <w:t></w:t>
            </w:r>
            <w:r>
              <w:rPr>
                <w:sz w:val="23"/>
                <w:szCs w:val="23"/>
              </w:rPr>
              <w:t xml:space="preserve">проявлять внимание, желание больше узнать. </w:t>
            </w:r>
          </w:p>
          <w:p w:rsidR="007019B3" w:rsidRDefault="007019B3" w:rsidP="00613B96">
            <w:pPr>
              <w:pStyle w:val="Default"/>
              <w:rPr>
                <w:b/>
                <w:bCs/>
                <w:i/>
                <w:iCs/>
                <w:sz w:val="23"/>
                <w:szCs w:val="23"/>
              </w:rPr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i/>
                <w:iCs/>
                <w:sz w:val="23"/>
                <w:szCs w:val="23"/>
              </w:rPr>
              <w:lastRenderedPageBreak/>
              <w:t xml:space="preserve">Учащийся получит возможность научиться: </w:t>
            </w:r>
          </w:p>
          <w:p w:rsidR="007019B3" w:rsidRDefault="007019B3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понимать определяющую роль родной литературы в развитии интеллектуальных, творческих способностей и моральных качеств личности;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анализировать и характеризовать эмоциональные состояния и чувства </w:t>
            </w:r>
            <w:r>
              <w:rPr>
                <w:sz w:val="23"/>
                <w:szCs w:val="23"/>
              </w:rPr>
              <w:lastRenderedPageBreak/>
              <w:t xml:space="preserve">окружающих, строить свои взаимоотношения с их учетом. </w:t>
            </w:r>
          </w:p>
          <w:p w:rsidR="007019B3" w:rsidRDefault="007019B3" w:rsidP="00613B96">
            <w:pPr>
              <w:pStyle w:val="Default"/>
              <w:rPr>
                <w:b/>
                <w:bCs/>
                <w:i/>
                <w:iCs/>
                <w:sz w:val="23"/>
                <w:szCs w:val="23"/>
              </w:rPr>
            </w:pPr>
          </w:p>
        </w:tc>
      </w:tr>
    </w:tbl>
    <w:p w:rsidR="007019B3" w:rsidRDefault="007019B3" w:rsidP="007019B3">
      <w:pPr>
        <w:spacing w:line="259" w:lineRule="auto"/>
      </w:pPr>
      <w:r>
        <w:lastRenderedPageBreak/>
        <w:t xml:space="preserve">                                                                         </w:t>
      </w:r>
    </w:p>
    <w:p w:rsidR="007019B3" w:rsidRDefault="007019B3" w:rsidP="007019B3">
      <w:pPr>
        <w:spacing w:line="259" w:lineRule="auto"/>
      </w:pPr>
    </w:p>
    <w:p w:rsidR="007019B3" w:rsidRDefault="007019B3" w:rsidP="007019B3">
      <w:pPr>
        <w:spacing w:line="259" w:lineRule="auto"/>
      </w:pPr>
    </w:p>
    <w:p w:rsidR="007019B3" w:rsidRDefault="007019B3" w:rsidP="007019B3">
      <w:pPr>
        <w:spacing w:line="259" w:lineRule="auto"/>
      </w:pPr>
    </w:p>
    <w:p w:rsidR="007019B3" w:rsidRDefault="007019B3" w:rsidP="007019B3">
      <w:pPr>
        <w:spacing w:line="259" w:lineRule="auto"/>
        <w:rPr>
          <w:rFonts w:ascii="Times New Roman" w:hAnsi="Times New Roman" w:cs="Times New Roman"/>
        </w:rPr>
      </w:pPr>
      <w:r>
        <w:t xml:space="preserve">                                                                 </w:t>
      </w:r>
      <w:r w:rsidRPr="00AC5F63">
        <w:rPr>
          <w:rFonts w:ascii="Times New Roman" w:eastAsia="Times New Roman" w:hAnsi="Times New Roman" w:cs="Times New Roman"/>
        </w:rPr>
        <w:t xml:space="preserve">Содержание учебного предмета </w:t>
      </w:r>
      <w:r w:rsidRPr="00AC5F63">
        <w:rPr>
          <w:rFonts w:ascii="Times New Roman" w:hAnsi="Times New Roman" w:cs="Times New Roman"/>
        </w:rPr>
        <w:t>(8 класс)</w:t>
      </w:r>
    </w:p>
    <w:p w:rsidR="007019B3" w:rsidRPr="00AC5F63" w:rsidRDefault="007019B3" w:rsidP="007019B3">
      <w:pPr>
        <w:spacing w:line="259" w:lineRule="auto"/>
        <w:rPr>
          <w:rFonts w:ascii="Times New Roman" w:hAnsi="Times New Roman" w:cs="Times New Roman"/>
        </w:rPr>
      </w:pPr>
    </w:p>
    <w:p w:rsidR="007019B3" w:rsidRDefault="006F549D" w:rsidP="007019B3">
      <w:pPr>
        <w:spacing w:line="254" w:lineRule="auto"/>
        <w:ind w:right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</w:rPr>
        <w:t xml:space="preserve"> УМК </w:t>
      </w:r>
      <w:r w:rsidR="007019B3">
        <w:rPr>
          <w:rFonts w:ascii="Times New Roman" w:eastAsia="Times New Roman" w:hAnsi="Times New Roman" w:cs="Times New Roman"/>
        </w:rPr>
        <w:t>Родная русская литература  учебное пособие для общеобразовательных  организаций  О М Александрова, М А Аристова ,Н В Беляев. Москва Просвещение ,2021г</w:t>
      </w:r>
    </w:p>
    <w:p w:rsidR="007019B3" w:rsidRPr="00AC5F63" w:rsidRDefault="007019B3" w:rsidP="007019B3">
      <w:pPr>
        <w:rPr>
          <w:rFonts w:ascii="Times New Roman" w:hAnsi="Times New Roman" w:cs="Times New Roman"/>
        </w:rPr>
      </w:pPr>
    </w:p>
    <w:tbl>
      <w:tblPr>
        <w:tblW w:w="13740" w:type="dxa"/>
        <w:tblInd w:w="-132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72"/>
        <w:gridCol w:w="7368"/>
      </w:tblGrid>
      <w:tr w:rsidR="007019B3" w:rsidRPr="00AC5F63" w:rsidTr="00613B96">
        <w:trPr>
          <w:trHeight w:val="987"/>
        </w:trPr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7019B3" w:rsidRPr="00AC5F63" w:rsidRDefault="007019B3" w:rsidP="00613B96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AC5F63">
              <w:rPr>
                <w:rFonts w:ascii="Times New Roman" w:eastAsia="Times New Roman" w:hAnsi="Times New Roman" w:cs="Times New Roman"/>
                <w:bCs/>
              </w:rPr>
              <w:t>Тема занятия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7019B3" w:rsidRPr="00AC5F63" w:rsidRDefault="007019B3" w:rsidP="00613B96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AC5F63">
              <w:rPr>
                <w:rFonts w:ascii="Times New Roman" w:eastAsia="Times New Roman" w:hAnsi="Times New Roman" w:cs="Times New Roman"/>
                <w:bCs/>
              </w:rPr>
              <w:t>Краткое содержание</w:t>
            </w:r>
          </w:p>
        </w:tc>
      </w:tr>
      <w:tr w:rsidR="007019B3" w:rsidRPr="00AC5F63" w:rsidTr="00613B96">
        <w:trPr>
          <w:trHeight w:val="987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6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Русский фольклор. </w:t>
            </w:r>
          </w:p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Древнерусская литература. 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А. Никитин «Хождение за три моря» (2ч.) </w:t>
            </w:r>
          </w:p>
        </w:tc>
      </w:tr>
      <w:tr w:rsidR="007019B3" w:rsidRPr="00AC5F63" w:rsidTr="00613B96">
        <w:trPr>
          <w:trHeight w:val="987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А.С. Пушкин.  М. Лермонтов.  </w:t>
            </w:r>
          </w:p>
          <w:p w:rsidR="007019B3" w:rsidRPr="00AC5F63" w:rsidRDefault="007019B3" w:rsidP="00613B96">
            <w:pPr>
              <w:spacing w:line="254" w:lineRule="auto"/>
              <w:ind w:right="106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Н. Гоголь. Поэзия пушкинской поры. 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>А.С. Пушкин «Пиковая дама» (3ч) Е. Баратынский  «Мой дар убог», «Болящий дух»</w:t>
            </w:r>
          </w:p>
        </w:tc>
      </w:tr>
      <w:tr w:rsidR="007019B3" w:rsidRPr="00AC5F63" w:rsidTr="00613B96">
        <w:trPr>
          <w:trHeight w:val="987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6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Литературные сказки XIX–XX вв. </w:t>
            </w:r>
          </w:p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Е. Шварц «Дракон» (4ч.) </w:t>
            </w:r>
          </w:p>
        </w:tc>
      </w:tr>
      <w:tr w:rsidR="007019B3" w:rsidRPr="00AC5F63" w:rsidTr="00613B96">
        <w:trPr>
          <w:trHeight w:val="987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Поэзия второй половины XIX в. 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А. Толстой «Князь  Михайло Репнин» </w:t>
            </w:r>
          </w:p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( </w:t>
            </w:r>
          </w:p>
        </w:tc>
      </w:tr>
      <w:tr w:rsidR="007019B3" w:rsidRPr="00AC5F63" w:rsidTr="00613B96">
        <w:trPr>
          <w:trHeight w:val="987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ind w:right="8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lastRenderedPageBreak/>
              <w:t xml:space="preserve">Проза конца XIX – начала XX вв. 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А. Куприн «Листригоны» (отрывки) (2ч.) </w:t>
            </w:r>
          </w:p>
        </w:tc>
      </w:tr>
      <w:tr w:rsidR="007019B3" w:rsidRPr="00AC5F63" w:rsidTr="00613B96">
        <w:trPr>
          <w:trHeight w:val="987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Поэзия конца XIX – начала XX вв. 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И. Анненский «Дети», «Перед закатом», «Только мыслей и слов» </w:t>
            </w:r>
          </w:p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    </w:t>
            </w:r>
          </w:p>
        </w:tc>
      </w:tr>
      <w:tr w:rsidR="007019B3" w:rsidRPr="00AC5F63" w:rsidTr="00613B96">
        <w:trPr>
          <w:trHeight w:val="987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ind w:right="15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Поэзия 20–50-х гг. XX в. 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Ю. Кузнецов  «Атомная сказка»  Б. Пастернак «Когда разгуляется» </w:t>
            </w:r>
          </w:p>
        </w:tc>
      </w:tr>
      <w:tr w:rsidR="007019B3" w:rsidRPr="00AC5F63" w:rsidTr="00613B96">
        <w:trPr>
          <w:trHeight w:val="987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Проза о Великой Отечественной войне. 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Л. Кассиль «Дорогие мои мальчишки» (3ч.) </w:t>
            </w:r>
          </w:p>
        </w:tc>
      </w:tr>
      <w:tr w:rsidR="007019B3" w:rsidRPr="00AC5F63" w:rsidTr="00613B96">
        <w:trPr>
          <w:trHeight w:val="987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ind w:right="10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Художественная проза о человеке и природе, их взаимоотношениях. 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78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Ю. Казаков «Арктур-гончий пёс» </w:t>
            </w:r>
          </w:p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>(</w:t>
            </w:r>
          </w:p>
        </w:tc>
      </w:tr>
      <w:tr w:rsidR="007019B3" w:rsidRPr="00AC5F63" w:rsidTr="00613B96">
        <w:trPr>
          <w:trHeight w:val="987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Проза о детях. 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А. Алексин «Безумная Евдокия» или другое произведение писателя </w:t>
            </w:r>
          </w:p>
        </w:tc>
      </w:tr>
      <w:tr w:rsidR="007019B3" w:rsidRPr="00AC5F63" w:rsidTr="00613B96">
        <w:trPr>
          <w:trHeight w:val="987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Поэзия второй половины XXв. 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>В. Высоцкий «А он не вернулся из боя», «Братские  могилы» (1ч.)</w:t>
            </w:r>
          </w:p>
        </w:tc>
      </w:tr>
      <w:tr w:rsidR="007019B3" w:rsidRPr="00AC5F63" w:rsidTr="00613B96">
        <w:trPr>
          <w:trHeight w:val="987"/>
        </w:trPr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7019B3" w:rsidRPr="00AC5F63" w:rsidRDefault="007019B3" w:rsidP="00613B96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AC5F63">
              <w:rPr>
                <w:rFonts w:ascii="Times New Roman" w:hAnsi="Times New Roman" w:cs="Times New Roman"/>
              </w:rPr>
              <w:t>Проза и поэзия о подростках и для подростков последних десятилетий авторов лауреатов премий и конкурсов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Е. Мурашова  «Класс коррекции» </w:t>
            </w:r>
          </w:p>
          <w:p w:rsidR="007019B3" w:rsidRPr="00AC5F63" w:rsidRDefault="007019B3" w:rsidP="00613B96">
            <w:pPr>
              <w:spacing w:line="256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Е. Рудашевский  «Куда уходит кумуткан» </w:t>
            </w:r>
          </w:p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Д. Доцук «Голос» </w:t>
            </w:r>
          </w:p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7019B3" w:rsidRDefault="007019B3" w:rsidP="007019B3"/>
    <w:p w:rsidR="007019B3" w:rsidRDefault="007019B3" w:rsidP="007019B3">
      <w:pPr>
        <w:rPr>
          <w:rFonts w:ascii="Times New Roman" w:eastAsia="Times New Roman" w:hAnsi="Times New Roman" w:cs="Times New Roman"/>
        </w:rPr>
      </w:pPr>
    </w:p>
    <w:p w:rsidR="007019B3" w:rsidRDefault="007019B3" w:rsidP="007019B3">
      <w:pPr>
        <w:rPr>
          <w:rFonts w:ascii="Times New Roman" w:eastAsia="Times New Roman" w:hAnsi="Times New Roman" w:cs="Times New Roman"/>
        </w:rPr>
      </w:pPr>
    </w:p>
    <w:p w:rsidR="007019B3" w:rsidRDefault="007019B3" w:rsidP="007019B3">
      <w:pPr>
        <w:rPr>
          <w:rFonts w:ascii="Times New Roman" w:eastAsia="Times New Roman" w:hAnsi="Times New Roman" w:cs="Times New Roman"/>
        </w:rPr>
      </w:pPr>
    </w:p>
    <w:p w:rsidR="007019B3" w:rsidRDefault="007019B3" w:rsidP="007019B3">
      <w:pPr>
        <w:rPr>
          <w:rFonts w:ascii="Times New Roman" w:eastAsia="Times New Roman" w:hAnsi="Times New Roman" w:cs="Times New Roman"/>
        </w:rPr>
      </w:pPr>
    </w:p>
    <w:p w:rsidR="007019B3" w:rsidRDefault="007019B3" w:rsidP="007019B3">
      <w:pPr>
        <w:rPr>
          <w:rFonts w:ascii="Times New Roman" w:eastAsia="Times New Roman" w:hAnsi="Times New Roman" w:cs="Times New Roman"/>
        </w:rPr>
      </w:pPr>
    </w:p>
    <w:p w:rsidR="007019B3" w:rsidRDefault="007019B3" w:rsidP="007019B3">
      <w:pPr>
        <w:rPr>
          <w:rFonts w:ascii="Times New Roman" w:eastAsia="Times New Roman" w:hAnsi="Times New Roman" w:cs="Times New Roman"/>
        </w:rPr>
      </w:pPr>
    </w:p>
    <w:p w:rsidR="007019B3" w:rsidRDefault="007019B3" w:rsidP="007019B3">
      <w:pPr>
        <w:rPr>
          <w:rFonts w:ascii="Times New Roman" w:eastAsia="Times New Roman" w:hAnsi="Times New Roman" w:cs="Times New Roman"/>
        </w:rPr>
      </w:pPr>
    </w:p>
    <w:p w:rsidR="007019B3" w:rsidRDefault="007019B3" w:rsidP="007019B3">
      <w:pPr>
        <w:rPr>
          <w:rFonts w:ascii="Times New Roman" w:eastAsia="Times New Roman" w:hAnsi="Times New Roman" w:cs="Times New Roman"/>
        </w:rPr>
      </w:pPr>
    </w:p>
    <w:p w:rsidR="007019B3" w:rsidRDefault="007019B3" w:rsidP="007019B3">
      <w:pPr>
        <w:rPr>
          <w:rFonts w:ascii="Times New Roman" w:eastAsia="Times New Roman" w:hAnsi="Times New Roman" w:cs="Times New Roman"/>
        </w:rPr>
      </w:pPr>
    </w:p>
    <w:p w:rsidR="007019B3" w:rsidRDefault="007019B3" w:rsidP="007019B3">
      <w:pPr>
        <w:rPr>
          <w:rFonts w:ascii="Times New Roman" w:eastAsia="Times New Roman" w:hAnsi="Times New Roman" w:cs="Times New Roman"/>
        </w:rPr>
      </w:pPr>
    </w:p>
    <w:p w:rsidR="007019B3" w:rsidRDefault="007019B3" w:rsidP="007019B3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Планируемые результаты изучения предмета по предмету « Родная  русская литература»   9 класс</w:t>
      </w:r>
    </w:p>
    <w:p w:rsidR="007019B3" w:rsidRDefault="007019B3" w:rsidP="007019B3">
      <w:pPr>
        <w:rPr>
          <w:rFonts w:ascii="Times New Roman" w:eastAsia="Times New Roman" w:hAnsi="Times New Roman" w:cs="Times New Roman"/>
        </w:rPr>
      </w:pPr>
    </w:p>
    <w:tbl>
      <w:tblPr>
        <w:tblW w:w="14798" w:type="dxa"/>
        <w:tblInd w:w="-5" w:type="dxa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2553"/>
        <w:gridCol w:w="2410"/>
        <w:gridCol w:w="3260"/>
        <w:gridCol w:w="2103"/>
        <w:gridCol w:w="1969"/>
        <w:gridCol w:w="2503"/>
      </w:tblGrid>
      <w:tr w:rsidR="007019B3" w:rsidTr="007019B3">
        <w:trPr>
          <w:trHeight w:val="1235"/>
        </w:trPr>
        <w:tc>
          <w:tcPr>
            <w:tcW w:w="4963" w:type="dxa"/>
            <w:gridSpan w:val="2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</w:tcPr>
          <w:p w:rsidR="007019B3" w:rsidRDefault="007019B3" w:rsidP="00613B96">
            <w:pPr>
              <w:spacing w:line="254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7019B3" w:rsidRDefault="007019B3" w:rsidP="00613B96">
            <w:pPr>
              <w:spacing w:line="254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Предм</w:t>
            </w:r>
            <w:r>
              <w:rPr>
                <w:rFonts w:ascii="Times New Roman" w:eastAsia="Times New Roman" w:hAnsi="Times New Roman" w:cs="Times New Roman"/>
              </w:rPr>
              <w:t>е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тные результаты</w:t>
            </w:r>
          </w:p>
        </w:tc>
        <w:tc>
          <w:tcPr>
            <w:tcW w:w="53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019B3" w:rsidRDefault="007019B3" w:rsidP="00613B96">
            <w:pPr>
              <w:spacing w:line="254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Метапредметные результаты</w:t>
            </w:r>
          </w:p>
        </w:tc>
        <w:tc>
          <w:tcPr>
            <w:tcW w:w="4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019B3" w:rsidRPr="00971EAB" w:rsidRDefault="007019B3" w:rsidP="00613B96">
            <w:pPr>
              <w:spacing w:line="25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Личностные результаты</w:t>
            </w:r>
          </w:p>
        </w:tc>
      </w:tr>
      <w:tr w:rsidR="007019B3" w:rsidTr="007019B3">
        <w:trPr>
          <w:trHeight w:val="915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i/>
                <w:iCs/>
                <w:sz w:val="23"/>
                <w:szCs w:val="23"/>
              </w:rPr>
              <w:t xml:space="preserve">Учащийся научится: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осознанно воспринимать художественное произведение русской литературы в единстве формы и содержания; адекватно понимать художественный текст и давать его смысловой анализ; интерпретировать прочитанное, устанавливать поле читательских ассоциаций, отбирать произведения для чтения;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воспринимать художественный текст как произведение искусства, послание автора читателю, современнику и потомку;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определять для себя актуальную и перспективную цели чтения художественной литературы; выбирать произведения для </w:t>
            </w:r>
            <w:r>
              <w:rPr>
                <w:sz w:val="23"/>
                <w:szCs w:val="23"/>
              </w:rPr>
              <w:lastRenderedPageBreak/>
              <w:t xml:space="preserve">самостоятельного чтения;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выявлять и интерпретировать авторскую позицию, определяя своё к ней отношение, и на этой основе формировать собственные ценностные ориентации;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определять актуальность произведений для читателей разных поколений и вступать в диалог с другими читателями;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анализировать и истолковывать произведения разной жанровой природы, аргументированно формулируя своё отношение к прочитанному;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создавать собственный текст аналитического и интерпретирующего характера в различных форматах;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сопоставлять произведение словесного искусства и его воплощение в других искусствах; </w:t>
            </w:r>
          </w:p>
          <w:p w:rsidR="007019B3" w:rsidRPr="00715A8D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работать с разными источниками информации и владеть основными способами </w:t>
            </w:r>
            <w:r>
              <w:rPr>
                <w:sz w:val="23"/>
                <w:szCs w:val="23"/>
              </w:rPr>
              <w:lastRenderedPageBreak/>
              <w:t xml:space="preserve">её обработки и презентации.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i/>
                <w:iCs/>
                <w:sz w:val="23"/>
                <w:szCs w:val="23"/>
              </w:rPr>
              <w:lastRenderedPageBreak/>
              <w:t xml:space="preserve">Учащийся получит возможность научиться: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выбирать путь анализа произведения, адекватный жанрово-родовой природе художественного текста;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дифференцировать элементы поэтики художественного текста, видеть их художественную и смысловую функцию;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сопоставлять «чужие» тексты интерпретирующего характера, аргументированно оценивать их;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оценивать интерпретацию художественного текста, созданную средствами других искусств;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создавать собственную интерпретацию изученного текста </w:t>
            </w:r>
            <w:r>
              <w:rPr>
                <w:sz w:val="23"/>
                <w:szCs w:val="23"/>
              </w:rPr>
              <w:lastRenderedPageBreak/>
              <w:t xml:space="preserve">средствами других искусств;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сопоставлять произведения русской и мировой литературы самостоятельно (или под руководством учителя), определяя линии сопоставления, выбирая аспект для сопоставительного анализа;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вести самостоятельную проектно-исследовательскую деятельность и оформлять её результаты в разных форматах (работа исследовательского характера, реферат, проект). </w:t>
            </w:r>
          </w:p>
          <w:p w:rsidR="007019B3" w:rsidRPr="00971EAB" w:rsidRDefault="007019B3" w:rsidP="00613B96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i/>
                <w:iCs/>
                <w:sz w:val="23"/>
                <w:szCs w:val="23"/>
              </w:rPr>
              <w:lastRenderedPageBreak/>
              <w:t xml:space="preserve">Учащийся научится: </w:t>
            </w:r>
          </w:p>
          <w:p w:rsidR="007019B3" w:rsidRDefault="007019B3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понимать литературу как одну из национально-культурных ценностей русского народа; </w:t>
            </w:r>
          </w:p>
          <w:p w:rsidR="007019B3" w:rsidRDefault="007019B3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уважительно относиться к родной литературе; </w:t>
            </w:r>
          </w:p>
          <w:p w:rsidR="007019B3" w:rsidRDefault="007019B3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оценивать свои и чужие поступки;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проявлять внимание, желание больше узнать. </w:t>
            </w:r>
          </w:p>
          <w:p w:rsidR="007019B3" w:rsidRDefault="007019B3" w:rsidP="00613B96">
            <w:pPr>
              <w:pStyle w:val="Default"/>
              <w:rPr>
                <w:rFonts w:eastAsia="Times New Roman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i/>
                <w:iCs/>
                <w:sz w:val="23"/>
                <w:szCs w:val="23"/>
              </w:rPr>
              <w:t xml:space="preserve">Учащийся научится: </w:t>
            </w:r>
          </w:p>
          <w:p w:rsidR="007019B3" w:rsidRDefault="007019B3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понимать литературу как одну из национально-культурных ценностей русского народа; </w:t>
            </w:r>
          </w:p>
          <w:p w:rsidR="007019B3" w:rsidRDefault="007019B3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уважительно относиться к родной литературе; </w:t>
            </w:r>
          </w:p>
          <w:p w:rsidR="007019B3" w:rsidRDefault="007019B3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оценивать свои и чужие поступки;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проявлять внимание, желание больше узнать. </w:t>
            </w:r>
          </w:p>
          <w:p w:rsidR="007019B3" w:rsidRDefault="007019B3" w:rsidP="00613B96">
            <w:pPr>
              <w:pStyle w:val="Default"/>
              <w:rPr>
                <w:rFonts w:eastAsia="Times New Roman"/>
              </w:rPr>
            </w:pP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i/>
                <w:iCs/>
                <w:sz w:val="23"/>
                <w:szCs w:val="23"/>
              </w:rPr>
              <w:t xml:space="preserve">Учащийся научится: </w:t>
            </w:r>
          </w:p>
          <w:p w:rsidR="007019B3" w:rsidRDefault="007019B3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понимать литературу как одну из национально-культурных ценностей русского народа; </w:t>
            </w:r>
          </w:p>
          <w:p w:rsidR="007019B3" w:rsidRDefault="007019B3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уважительно относиться к родной литературе; </w:t>
            </w:r>
          </w:p>
          <w:p w:rsidR="007019B3" w:rsidRDefault="007019B3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оценивать свои и чужие поступки;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проявлять внимание, желание больше узнать. </w:t>
            </w:r>
          </w:p>
          <w:p w:rsidR="007019B3" w:rsidRDefault="007019B3" w:rsidP="00613B96">
            <w:pPr>
              <w:pStyle w:val="Default"/>
              <w:rPr>
                <w:b/>
                <w:bCs/>
                <w:i/>
                <w:iCs/>
                <w:sz w:val="23"/>
                <w:szCs w:val="23"/>
              </w:rPr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i/>
                <w:iCs/>
                <w:sz w:val="23"/>
                <w:szCs w:val="23"/>
              </w:rPr>
              <w:t xml:space="preserve">Учащийся получит возможность научиться: </w:t>
            </w:r>
          </w:p>
          <w:p w:rsidR="007019B3" w:rsidRDefault="007019B3" w:rsidP="00613B96">
            <w:pPr>
              <w:pStyle w:val="Default"/>
              <w:spacing w:after="9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понимать определяющую роль родной литературы в развитии интеллектуальных, творческих способностей и моральных качеств личности; </w:t>
            </w:r>
          </w:p>
          <w:p w:rsidR="007019B3" w:rsidRDefault="007019B3" w:rsidP="00613B96">
            <w:pPr>
              <w:pStyle w:val="Default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анализировать и характеризовать эмоциональные состояния и чувства окружающих, строить свои взаимоотношения с их учетом. </w:t>
            </w:r>
          </w:p>
          <w:p w:rsidR="007019B3" w:rsidRDefault="007019B3" w:rsidP="00613B96">
            <w:pPr>
              <w:pStyle w:val="Default"/>
              <w:rPr>
                <w:b/>
                <w:bCs/>
                <w:i/>
                <w:iCs/>
                <w:sz w:val="23"/>
                <w:szCs w:val="23"/>
              </w:rPr>
            </w:pPr>
          </w:p>
        </w:tc>
      </w:tr>
    </w:tbl>
    <w:p w:rsidR="007019B3" w:rsidRDefault="007019B3" w:rsidP="007019B3"/>
    <w:p w:rsidR="007019B3" w:rsidRDefault="007019B3" w:rsidP="007019B3"/>
    <w:p w:rsidR="007019B3" w:rsidRDefault="007019B3" w:rsidP="007019B3">
      <w:pPr>
        <w:rPr>
          <w:rFonts w:ascii="Times New Roman" w:hAnsi="Times New Roman" w:cs="Times New Roman"/>
        </w:rPr>
      </w:pPr>
      <w:r w:rsidRPr="00AC5F63">
        <w:rPr>
          <w:rFonts w:ascii="Times New Roman" w:hAnsi="Times New Roman" w:cs="Times New Roman"/>
        </w:rPr>
        <w:t xml:space="preserve">                                                                           </w:t>
      </w:r>
      <w:r w:rsidRPr="00AC5F63">
        <w:rPr>
          <w:rFonts w:ascii="Times New Roman" w:eastAsia="Times New Roman" w:hAnsi="Times New Roman" w:cs="Times New Roman"/>
        </w:rPr>
        <w:t xml:space="preserve">Содержание учебного предмета </w:t>
      </w:r>
      <w:r w:rsidRPr="00AC5F63">
        <w:rPr>
          <w:rFonts w:ascii="Times New Roman" w:hAnsi="Times New Roman" w:cs="Times New Roman"/>
        </w:rPr>
        <w:t>(9 класс)</w:t>
      </w:r>
    </w:p>
    <w:p w:rsidR="007019B3" w:rsidRDefault="006F549D" w:rsidP="007019B3">
      <w:pPr>
        <w:spacing w:line="254" w:lineRule="auto"/>
        <w:ind w:right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</w:rPr>
        <w:t xml:space="preserve"> УМК </w:t>
      </w:r>
      <w:bookmarkStart w:id="0" w:name="_GoBack"/>
      <w:bookmarkEnd w:id="0"/>
      <w:r w:rsidR="007019B3">
        <w:rPr>
          <w:rFonts w:ascii="Times New Roman" w:eastAsia="Times New Roman" w:hAnsi="Times New Roman" w:cs="Times New Roman"/>
        </w:rPr>
        <w:t>Родная русская литература  учебное пособие для общеобразовательных  организаций  О М Александрова, М А Аристова ,Н В Беляев. Москва Просвещение ,2021г</w:t>
      </w:r>
    </w:p>
    <w:p w:rsidR="007019B3" w:rsidRPr="00AC5F63" w:rsidRDefault="007019B3" w:rsidP="007019B3">
      <w:pPr>
        <w:rPr>
          <w:rFonts w:ascii="Times New Roman" w:hAnsi="Times New Roman" w:cs="Times New Roman"/>
        </w:rPr>
      </w:pPr>
    </w:p>
    <w:p w:rsidR="007019B3" w:rsidRPr="00AC5F63" w:rsidRDefault="007019B3" w:rsidP="007019B3">
      <w:pPr>
        <w:rPr>
          <w:rFonts w:ascii="Times New Roman" w:hAnsi="Times New Roman" w:cs="Times New Roman"/>
        </w:rPr>
      </w:pPr>
    </w:p>
    <w:p w:rsidR="007019B3" w:rsidRPr="00AC5F63" w:rsidRDefault="007019B3" w:rsidP="007019B3">
      <w:pPr>
        <w:rPr>
          <w:rFonts w:ascii="Times New Roman" w:hAnsi="Times New Roman" w:cs="Times New Roman"/>
        </w:rPr>
      </w:pPr>
    </w:p>
    <w:tbl>
      <w:tblPr>
        <w:tblW w:w="14869" w:type="dxa"/>
        <w:tblInd w:w="-132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98"/>
        <w:gridCol w:w="9771"/>
      </w:tblGrid>
      <w:tr w:rsidR="007019B3" w:rsidRPr="00AC5F63" w:rsidTr="007019B3">
        <w:trPr>
          <w:trHeight w:val="987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7019B3" w:rsidRPr="00AC5F63" w:rsidRDefault="007019B3" w:rsidP="00613B96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AC5F63">
              <w:rPr>
                <w:rFonts w:ascii="Times New Roman" w:eastAsia="Times New Roman" w:hAnsi="Times New Roman" w:cs="Times New Roman"/>
                <w:bCs/>
              </w:rPr>
              <w:t>Тема занятия</w:t>
            </w: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7019B3" w:rsidRPr="00AC5F63" w:rsidRDefault="007019B3" w:rsidP="00613B96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AC5F63">
              <w:rPr>
                <w:rFonts w:ascii="Times New Roman" w:eastAsia="Times New Roman" w:hAnsi="Times New Roman" w:cs="Times New Roman"/>
                <w:bCs/>
              </w:rPr>
              <w:t>Краткое содержание</w:t>
            </w:r>
          </w:p>
        </w:tc>
      </w:tr>
      <w:tr w:rsidR="007019B3" w:rsidRPr="00AC5F63" w:rsidTr="007019B3">
        <w:trPr>
          <w:trHeight w:val="710"/>
        </w:trPr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6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Русский фольклор. </w:t>
            </w:r>
          </w:p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Древнерусская литература. </w:t>
            </w:r>
          </w:p>
        </w:tc>
        <w:tc>
          <w:tcPr>
            <w:tcW w:w="9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     «Сказание о Борисе и Глебе» </w:t>
            </w:r>
          </w:p>
        </w:tc>
      </w:tr>
      <w:tr w:rsidR="007019B3" w:rsidRPr="00AC5F63" w:rsidTr="007019B3">
        <w:trPr>
          <w:trHeight w:val="987"/>
        </w:trPr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ind w:right="106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Поэзия пушкинской поры. </w:t>
            </w:r>
          </w:p>
        </w:tc>
        <w:tc>
          <w:tcPr>
            <w:tcW w:w="9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     К. Рылеев «Боян» </w:t>
            </w:r>
          </w:p>
        </w:tc>
      </w:tr>
      <w:tr w:rsidR="007019B3" w:rsidRPr="00AC5F63" w:rsidTr="007019B3">
        <w:trPr>
          <w:trHeight w:val="987"/>
        </w:trPr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6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Литературные сказки XIX–XX вв. </w:t>
            </w:r>
          </w:p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    Бр. Стругацкие «Понедельник начинается в субботу»</w:t>
            </w:r>
          </w:p>
        </w:tc>
      </w:tr>
      <w:tr w:rsidR="007019B3" w:rsidRPr="00AC5F63" w:rsidTr="007019B3">
        <w:trPr>
          <w:trHeight w:val="987"/>
        </w:trPr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Поэзия второй половины XIX в. </w:t>
            </w:r>
          </w:p>
        </w:tc>
        <w:tc>
          <w:tcPr>
            <w:tcW w:w="9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    Я. Полонский «В хвойном лесу», «Лунный свет» </w:t>
            </w:r>
          </w:p>
        </w:tc>
      </w:tr>
      <w:tr w:rsidR="007019B3" w:rsidRPr="00AC5F63" w:rsidTr="007019B3">
        <w:trPr>
          <w:trHeight w:val="987"/>
        </w:trPr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ind w:right="8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Проза конца XIX – начала XX вв. </w:t>
            </w:r>
          </w:p>
        </w:tc>
        <w:tc>
          <w:tcPr>
            <w:tcW w:w="9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    В</w:t>
            </w:r>
            <w:r w:rsidRPr="00AC5F63">
              <w:rPr>
                <w:rFonts w:ascii="Times New Roman" w:hAnsi="Times New Roman" w:cs="Times New Roman"/>
                <w:lang w:val="en-US"/>
              </w:rPr>
              <w:t xml:space="preserve">. </w:t>
            </w:r>
            <w:r w:rsidRPr="00AC5F63">
              <w:rPr>
                <w:rFonts w:ascii="Times New Roman" w:hAnsi="Times New Roman" w:cs="Times New Roman"/>
              </w:rPr>
              <w:t>Гаршин</w:t>
            </w:r>
            <w:r w:rsidRPr="00AC5F63">
              <w:rPr>
                <w:rFonts w:ascii="Times New Roman" w:hAnsi="Times New Roman" w:cs="Times New Roman"/>
                <w:lang w:val="en-US"/>
              </w:rPr>
              <w:t xml:space="preserve"> «</w:t>
            </w:r>
            <w:r w:rsidRPr="00AC5F63">
              <w:rPr>
                <w:rFonts w:ascii="Times New Roman" w:hAnsi="Times New Roman" w:cs="Times New Roman"/>
              </w:rPr>
              <w:t>А</w:t>
            </w:r>
            <w:r w:rsidRPr="00AC5F63">
              <w:rPr>
                <w:rFonts w:ascii="Times New Roman" w:hAnsi="Times New Roman" w:cs="Times New Roman"/>
                <w:lang w:val="en-US"/>
              </w:rPr>
              <w:t xml:space="preserve">ttalea princeps» </w:t>
            </w:r>
          </w:p>
        </w:tc>
      </w:tr>
      <w:tr w:rsidR="007019B3" w:rsidRPr="00AC5F63" w:rsidTr="007019B3">
        <w:trPr>
          <w:trHeight w:val="987"/>
        </w:trPr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Поэзия конца XIX – начала XX вв. </w:t>
            </w:r>
          </w:p>
        </w:tc>
        <w:tc>
          <w:tcPr>
            <w:tcW w:w="9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9B3" w:rsidRPr="00AC5F63" w:rsidRDefault="007019B3" w:rsidP="00613B96">
            <w:pPr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    М. Волошин «Заклинание», «Гроза» </w:t>
            </w:r>
          </w:p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</w:p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    М. Цветаева «На заре», И. Северянин «Игорь и Ярославна» </w:t>
            </w:r>
          </w:p>
        </w:tc>
      </w:tr>
      <w:tr w:rsidR="007019B3" w:rsidRPr="00AC5F63" w:rsidTr="007019B3">
        <w:trPr>
          <w:trHeight w:val="987"/>
        </w:trPr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ind w:right="15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Поэзия 20–50-х гг. XX в. </w:t>
            </w:r>
          </w:p>
        </w:tc>
        <w:tc>
          <w:tcPr>
            <w:tcW w:w="9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6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   О. Берггольц «Я буду сегодня с тобой говорить» </w:t>
            </w:r>
          </w:p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   Д. Кедрин «Дума о  России» </w:t>
            </w:r>
          </w:p>
        </w:tc>
      </w:tr>
      <w:tr w:rsidR="007019B3" w:rsidRPr="00AC5F63" w:rsidTr="007019B3">
        <w:trPr>
          <w:trHeight w:val="987"/>
        </w:trPr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lastRenderedPageBreak/>
              <w:t xml:space="preserve">Проза о Великой Отечественной войне. </w:t>
            </w:r>
          </w:p>
        </w:tc>
        <w:tc>
          <w:tcPr>
            <w:tcW w:w="9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   В. Богомолов «Иван» </w:t>
            </w:r>
          </w:p>
        </w:tc>
      </w:tr>
      <w:tr w:rsidR="007019B3" w:rsidRPr="00AC5F63" w:rsidTr="007019B3">
        <w:trPr>
          <w:trHeight w:val="987"/>
        </w:trPr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ind w:right="10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Художественная проза о человеке и природе, их взаимоотношениях. </w:t>
            </w:r>
          </w:p>
        </w:tc>
        <w:tc>
          <w:tcPr>
            <w:tcW w:w="9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   Б. Васильев «Не стреляйте в белых  лебедей» (главы) </w:t>
            </w:r>
          </w:p>
        </w:tc>
      </w:tr>
      <w:tr w:rsidR="007019B3" w:rsidRPr="00AC5F63" w:rsidTr="007019B3">
        <w:trPr>
          <w:trHeight w:val="987"/>
        </w:trPr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Проза о детях. </w:t>
            </w:r>
          </w:p>
        </w:tc>
        <w:tc>
          <w:tcPr>
            <w:tcW w:w="9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    В. Крапивин «Гуси -гуси, га-га-га...» </w:t>
            </w:r>
          </w:p>
        </w:tc>
      </w:tr>
      <w:tr w:rsidR="007019B3" w:rsidRPr="00AC5F63" w:rsidTr="007019B3">
        <w:trPr>
          <w:trHeight w:val="987"/>
        </w:trPr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Поэзия второй половины XXв. </w:t>
            </w:r>
          </w:p>
        </w:tc>
        <w:tc>
          <w:tcPr>
            <w:tcW w:w="9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      Е. Евтушенко «Проклятье века — это спешка» </w:t>
            </w:r>
          </w:p>
        </w:tc>
      </w:tr>
      <w:tr w:rsidR="007019B3" w:rsidRPr="00AC5F63" w:rsidTr="007019B3">
        <w:trPr>
          <w:trHeight w:val="987"/>
        </w:trPr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Проза русской эмиграции. </w:t>
            </w:r>
          </w:p>
        </w:tc>
        <w:tc>
          <w:tcPr>
            <w:tcW w:w="9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    В. Набоков «Другие   берега» (отрывки) </w:t>
            </w:r>
          </w:p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</w:p>
          <w:p w:rsidR="007019B3" w:rsidRPr="00AC5F63" w:rsidRDefault="007019B3" w:rsidP="00613B96">
            <w:pPr>
              <w:spacing w:line="235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    С. Довлатов «Когда то мы жили в горах» </w:t>
            </w:r>
          </w:p>
        </w:tc>
      </w:tr>
      <w:tr w:rsidR="007019B3" w:rsidRPr="00AC5F63" w:rsidTr="007019B3">
        <w:trPr>
          <w:trHeight w:val="987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7019B3" w:rsidRPr="00AC5F63" w:rsidRDefault="007019B3" w:rsidP="00613B96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AC5F63">
              <w:rPr>
                <w:rFonts w:ascii="Times New Roman" w:hAnsi="Times New Roman" w:cs="Times New Roman"/>
              </w:rPr>
              <w:t>Проза и поэзия о подростках и для подростков последних десятилетий авторовлауреатов премий и конкурсов</w:t>
            </w:r>
          </w:p>
        </w:tc>
        <w:tc>
          <w:tcPr>
            <w:tcW w:w="9771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7019B3" w:rsidRPr="00AC5F63" w:rsidRDefault="007019B3" w:rsidP="00613B96">
            <w:pPr>
              <w:spacing w:line="256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    Э. Веркин «Друг апрель»</w:t>
            </w:r>
          </w:p>
          <w:p w:rsidR="007019B3" w:rsidRPr="00AC5F63" w:rsidRDefault="007019B3" w:rsidP="00613B96">
            <w:pPr>
              <w:spacing w:line="254" w:lineRule="auto"/>
              <w:rPr>
                <w:rFonts w:ascii="Times New Roman" w:hAnsi="Times New Roman" w:cs="Times New Roman"/>
              </w:rPr>
            </w:pPr>
            <w:r w:rsidRPr="00AC5F63">
              <w:rPr>
                <w:rFonts w:ascii="Times New Roman" w:hAnsi="Times New Roman" w:cs="Times New Roman"/>
              </w:rPr>
              <w:t xml:space="preserve">     Е. Рудашевский  «Друг мой, Бзоу» ,Д. Сабитова «Три твоих имени» </w:t>
            </w:r>
          </w:p>
        </w:tc>
      </w:tr>
    </w:tbl>
    <w:p w:rsidR="007019B3" w:rsidRDefault="007019B3" w:rsidP="007019B3">
      <w:pPr>
        <w:rPr>
          <w:rFonts w:ascii="Times New Roman" w:eastAsia="Times New Roman" w:hAnsi="Times New Roman" w:cs="Times New Roman"/>
        </w:rPr>
      </w:pPr>
    </w:p>
    <w:p w:rsidR="007019B3" w:rsidRDefault="007019B3" w:rsidP="007019B3">
      <w:pPr>
        <w:rPr>
          <w:rFonts w:ascii="Times New Roman" w:eastAsia="Times New Roman" w:hAnsi="Times New Roman" w:cs="Times New Roman"/>
        </w:rPr>
      </w:pPr>
    </w:p>
    <w:p w:rsidR="007019B3" w:rsidRPr="00163558" w:rsidRDefault="007019B3" w:rsidP="00DA1AF0">
      <w:pPr>
        <w:tabs>
          <w:tab w:val="left" w:pos="1176"/>
        </w:tabs>
        <w:ind w:left="284"/>
        <w:rPr>
          <w:sz w:val="2"/>
          <w:szCs w:val="2"/>
        </w:rPr>
      </w:pPr>
    </w:p>
    <w:sectPr w:rsidR="007019B3" w:rsidRPr="00163558" w:rsidSect="00DA1AF0">
      <w:pgSz w:w="16840" w:h="11900" w:orient="landscape"/>
      <w:pgMar w:top="360" w:right="360" w:bottom="360" w:left="85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1A03" w:rsidRDefault="004B1A03">
      <w:r>
        <w:separator/>
      </w:r>
    </w:p>
  </w:endnote>
  <w:endnote w:type="continuationSeparator" w:id="0">
    <w:p w:rsidR="004B1A03" w:rsidRDefault="004B1A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1A03" w:rsidRDefault="004B1A03"/>
  </w:footnote>
  <w:footnote w:type="continuationSeparator" w:id="0">
    <w:p w:rsidR="004B1A03" w:rsidRDefault="004B1A03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F91"/>
    <w:rsid w:val="00163558"/>
    <w:rsid w:val="003858B7"/>
    <w:rsid w:val="004B1A03"/>
    <w:rsid w:val="00504301"/>
    <w:rsid w:val="006F549D"/>
    <w:rsid w:val="007019B3"/>
    <w:rsid w:val="00C267E6"/>
    <w:rsid w:val="00D30F91"/>
    <w:rsid w:val="00DA1AF0"/>
    <w:rsid w:val="00E27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B661BF6"/>
  <w15:docId w15:val="{AEBDE623-3733-43F7-BC2B-4EC8BBB72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pt">
    <w:name w:val="Основной текст (2) + 7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3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pt0">
    <w:name w:val="Основной текст (2) + 7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0" w:line="497" w:lineRule="exact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DA1AF0"/>
    <w:pPr>
      <w:widowControl/>
      <w:autoSpaceDE w:val="0"/>
      <w:autoSpaceDN w:val="0"/>
      <w:adjustRightInd w:val="0"/>
    </w:pPr>
    <w:rPr>
      <w:rFonts w:ascii="Times New Roman" w:eastAsiaTheme="minorHAnsi" w:hAnsi="Times New Roman" w:cs="Times New Roman"/>
      <w:color w:val="00000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2959</Words>
  <Characters>16867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Нияз Хафизов</dc:creator>
  <cp:lastModifiedBy>Нияз Хафизов</cp:lastModifiedBy>
  <cp:revision>5</cp:revision>
  <dcterms:created xsi:type="dcterms:W3CDTF">2022-10-16T13:46:00Z</dcterms:created>
  <dcterms:modified xsi:type="dcterms:W3CDTF">2022-10-16T15:48:00Z</dcterms:modified>
</cp:coreProperties>
</file>